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6E12" w14:textId="21F75964" w:rsidR="00A550E6" w:rsidRPr="00AE36B8" w:rsidRDefault="00B828C9">
      <w:pPr>
        <w:rPr>
          <w:rFonts w:ascii="Calisto MT" w:hAnsi="Calisto MT"/>
          <w:b/>
        </w:rPr>
      </w:pPr>
      <w:r w:rsidRPr="00AE36B8">
        <w:rPr>
          <w:rFonts w:ascii="Calisto MT" w:hAnsi="Calisto MT"/>
          <w:b/>
        </w:rPr>
        <w:t>To:</w:t>
      </w:r>
      <w:r w:rsidR="002B796F">
        <w:rPr>
          <w:rFonts w:ascii="Calisto MT" w:hAnsi="Calisto MT"/>
          <w:b/>
        </w:rPr>
        <w:t xml:space="preserve"> </w:t>
      </w:r>
      <w:r w:rsidR="004E7611">
        <w:rPr>
          <w:rFonts w:ascii="Calisto MT" w:hAnsi="Calisto MT"/>
          <w:b/>
        </w:rPr>
        <w:t xml:space="preserve"> </w:t>
      </w:r>
      <w:r w:rsidR="004E7611" w:rsidRPr="001B01ED">
        <w:rPr>
          <w:rFonts w:ascii="Calisto MT" w:hAnsi="Calisto MT"/>
        </w:rPr>
        <w:t xml:space="preserve">Mayor’s Office </w:t>
      </w:r>
      <w:r w:rsidR="001B01ED" w:rsidRPr="001B01ED">
        <w:rPr>
          <w:rFonts w:ascii="Calisto MT" w:hAnsi="Calisto MT"/>
        </w:rPr>
        <w:t>for People with Disabilities</w:t>
      </w:r>
    </w:p>
    <w:p w14:paraId="1FD96A08" w14:textId="77777777" w:rsidR="00B828C9" w:rsidRPr="00AE36B8" w:rsidRDefault="00B828C9">
      <w:pPr>
        <w:rPr>
          <w:rFonts w:ascii="Calisto MT" w:hAnsi="Calisto MT"/>
        </w:rPr>
      </w:pPr>
      <w:r w:rsidRPr="00AE36B8">
        <w:rPr>
          <w:rFonts w:ascii="Calisto MT" w:hAnsi="Calisto MT"/>
          <w:b/>
        </w:rPr>
        <w:t>From:</w:t>
      </w:r>
      <w:r w:rsidRPr="00AE36B8">
        <w:rPr>
          <w:rFonts w:ascii="Calisto MT" w:hAnsi="Calisto MT"/>
        </w:rPr>
        <w:t xml:space="preserve"> Daniela Arias Rodriguez</w:t>
      </w:r>
    </w:p>
    <w:p w14:paraId="72C575F1" w14:textId="306A8D98" w:rsidR="00B828C9" w:rsidRPr="00AE36B8" w:rsidRDefault="00B828C9">
      <w:pPr>
        <w:rPr>
          <w:rFonts w:ascii="Calisto MT" w:hAnsi="Calisto MT"/>
        </w:rPr>
      </w:pPr>
      <w:r w:rsidRPr="00AE36B8">
        <w:rPr>
          <w:rFonts w:ascii="Calisto MT" w:hAnsi="Calisto MT"/>
          <w:b/>
        </w:rPr>
        <w:t>Date:</w:t>
      </w:r>
      <w:r w:rsidRPr="00AE36B8">
        <w:rPr>
          <w:rFonts w:ascii="Calisto MT" w:hAnsi="Calisto MT"/>
        </w:rPr>
        <w:t xml:space="preserve"> 1/2</w:t>
      </w:r>
      <w:r w:rsidR="00A04C21">
        <w:rPr>
          <w:rFonts w:ascii="Calisto MT" w:hAnsi="Calisto MT"/>
        </w:rPr>
        <w:t>1</w:t>
      </w:r>
      <w:r w:rsidRPr="00AE36B8">
        <w:rPr>
          <w:rFonts w:ascii="Calisto MT" w:hAnsi="Calisto MT"/>
        </w:rPr>
        <w:t>/2019</w:t>
      </w:r>
    </w:p>
    <w:p w14:paraId="1C4A91DE" w14:textId="13BC92BD" w:rsidR="00B828C9" w:rsidRPr="00AE36B8" w:rsidRDefault="00B828C9">
      <w:pPr>
        <w:rPr>
          <w:rFonts w:ascii="Calisto MT" w:hAnsi="Calisto MT"/>
        </w:rPr>
      </w:pPr>
      <w:r w:rsidRPr="00AE36B8">
        <w:rPr>
          <w:rFonts w:ascii="Calisto MT" w:hAnsi="Calisto MT"/>
          <w:b/>
        </w:rPr>
        <w:t>Re:</w:t>
      </w:r>
      <w:r w:rsidRPr="00AE36B8">
        <w:rPr>
          <w:rFonts w:ascii="Calisto MT" w:hAnsi="Calisto MT"/>
        </w:rPr>
        <w:t xml:space="preserve"> Federal </w:t>
      </w:r>
      <w:r w:rsidR="00A04C21">
        <w:rPr>
          <w:rFonts w:ascii="Calisto MT" w:hAnsi="Calisto MT"/>
        </w:rPr>
        <w:t xml:space="preserve">and State </w:t>
      </w:r>
      <w:r w:rsidRPr="00AE36B8">
        <w:rPr>
          <w:rFonts w:ascii="Calisto MT" w:hAnsi="Calisto MT"/>
        </w:rPr>
        <w:t xml:space="preserve">Mandate to Improve Health Literacy </w:t>
      </w:r>
      <w:r w:rsidR="00200C76" w:rsidRPr="00AE36B8">
        <w:rPr>
          <w:rFonts w:ascii="Calisto MT" w:hAnsi="Calisto MT"/>
        </w:rPr>
        <w:t>in</w:t>
      </w:r>
      <w:r w:rsidRPr="00AE36B8">
        <w:rPr>
          <w:rFonts w:ascii="Calisto MT" w:hAnsi="Calisto MT"/>
        </w:rPr>
        <w:t xml:space="preserve"> Deaf Population using A</w:t>
      </w:r>
      <w:r w:rsidR="00200C76" w:rsidRPr="00AE36B8">
        <w:rPr>
          <w:rFonts w:ascii="Calisto MT" w:hAnsi="Calisto MT"/>
        </w:rPr>
        <w:t xml:space="preserve">merican </w:t>
      </w:r>
      <w:r w:rsidRPr="00AE36B8">
        <w:rPr>
          <w:rFonts w:ascii="Calisto MT" w:hAnsi="Calisto MT"/>
        </w:rPr>
        <w:t>S</w:t>
      </w:r>
      <w:r w:rsidR="00200C76" w:rsidRPr="00AE36B8">
        <w:rPr>
          <w:rFonts w:ascii="Calisto MT" w:hAnsi="Calisto MT"/>
        </w:rPr>
        <w:t xml:space="preserve">ign </w:t>
      </w:r>
      <w:r w:rsidRPr="00AE36B8">
        <w:rPr>
          <w:rFonts w:ascii="Calisto MT" w:hAnsi="Calisto MT"/>
        </w:rPr>
        <w:t>L</w:t>
      </w:r>
      <w:r w:rsidR="00200C76" w:rsidRPr="00AE36B8">
        <w:rPr>
          <w:rFonts w:ascii="Calisto MT" w:hAnsi="Calisto MT"/>
        </w:rPr>
        <w:t>anguage</w:t>
      </w:r>
      <w:r w:rsidRPr="00AE36B8">
        <w:rPr>
          <w:rFonts w:ascii="Calisto MT" w:hAnsi="Calisto MT"/>
        </w:rPr>
        <w:t>.</w:t>
      </w:r>
    </w:p>
    <w:p w14:paraId="73CABA1A" w14:textId="497B3249" w:rsidR="0077184D" w:rsidRPr="00AE36B8" w:rsidRDefault="00200C76" w:rsidP="00296ACA">
      <w:pPr>
        <w:rPr>
          <w:rFonts w:ascii="Calisto MT" w:hAnsi="Calisto MT"/>
          <w:color w:val="222222"/>
          <w:shd w:val="clear" w:color="auto" w:fill="FFFFFF"/>
        </w:rPr>
      </w:pPr>
      <w:r w:rsidRPr="00AE36B8">
        <w:rPr>
          <w:rFonts w:ascii="Calisto MT" w:hAnsi="Calisto MT"/>
          <w:b/>
        </w:rPr>
        <w:t>Statement Issue:</w:t>
      </w:r>
      <w:r w:rsidRPr="00AE36B8">
        <w:rPr>
          <w:rFonts w:ascii="Calisto MT" w:hAnsi="Calisto MT"/>
        </w:rPr>
        <w:t xml:space="preserve"> In the United States, roughly 100,000 to 1 millions of people communicate </w:t>
      </w:r>
      <w:r w:rsidR="006B7ABB" w:rsidRPr="00AE36B8">
        <w:rPr>
          <w:rFonts w:ascii="Calisto MT" w:hAnsi="Calisto MT"/>
        </w:rPr>
        <w:t xml:space="preserve">essentially </w:t>
      </w:r>
      <w:r w:rsidRPr="00AE36B8">
        <w:rPr>
          <w:rFonts w:ascii="Calisto MT" w:hAnsi="Calisto MT"/>
        </w:rPr>
        <w:t>through American Sign Language (ASL) (</w:t>
      </w:r>
      <w:r w:rsidR="006B7ABB" w:rsidRPr="00AE36B8">
        <w:rPr>
          <w:rFonts w:ascii="Calisto MT" w:hAnsi="Calisto MT"/>
        </w:rPr>
        <w:t>Barnett et al, 2011</w:t>
      </w:r>
      <w:r w:rsidRPr="00AE36B8">
        <w:rPr>
          <w:rFonts w:ascii="Calisto MT" w:hAnsi="Calisto MT"/>
        </w:rPr>
        <w:t>). Just like any other minority group, individuals of the sign language community faces health care inequality</w:t>
      </w:r>
      <w:r w:rsidR="00024894" w:rsidRPr="00AE36B8">
        <w:rPr>
          <w:rFonts w:ascii="Calisto MT" w:hAnsi="Calisto MT"/>
        </w:rPr>
        <w:t xml:space="preserve"> in which language and communication </w:t>
      </w:r>
      <w:r w:rsidR="00B21289" w:rsidRPr="00AE36B8">
        <w:rPr>
          <w:rFonts w:ascii="Calisto MT" w:hAnsi="Calisto MT"/>
        </w:rPr>
        <w:t xml:space="preserve">barriers </w:t>
      </w:r>
      <w:r w:rsidR="00024894" w:rsidRPr="00AE36B8">
        <w:rPr>
          <w:rFonts w:ascii="Calisto MT" w:hAnsi="Calisto MT"/>
        </w:rPr>
        <w:t xml:space="preserve">are common factors. </w:t>
      </w:r>
      <w:r w:rsidR="00B21289" w:rsidRPr="00AE36B8">
        <w:rPr>
          <w:rFonts w:ascii="Calisto MT" w:hAnsi="Calisto MT"/>
        </w:rPr>
        <w:t xml:space="preserve">Deaf </w:t>
      </w:r>
      <w:r w:rsidR="0054545A" w:rsidRPr="00AE36B8">
        <w:rPr>
          <w:rFonts w:ascii="Calisto MT" w:hAnsi="Calisto MT"/>
        </w:rPr>
        <w:t xml:space="preserve">communities tend to have low health literacy due to inaccessible information that is normally available to hearing persons (Pollard, 1998 as cited in Barnett et al, 2011). </w:t>
      </w:r>
      <w:r w:rsidR="00512427" w:rsidRPr="00AE36B8">
        <w:rPr>
          <w:rFonts w:ascii="Calisto MT" w:hAnsi="Calisto MT"/>
          <w:color w:val="222222"/>
          <w:shd w:val="clear" w:color="auto" w:fill="FFFFFF"/>
        </w:rPr>
        <w:t xml:space="preserve">The lack of health resources and poor professional training with ASL patients make more difficult to address the low health literacy in the deaf community. </w:t>
      </w:r>
      <w:r w:rsidR="00296ACA" w:rsidRPr="00F8490E">
        <w:rPr>
          <w:rFonts w:ascii="Calisto MT" w:hAnsi="Calisto MT"/>
        </w:rPr>
        <w:t>As the National Association of Deaf (NAD) describes “</w:t>
      </w:r>
      <w:r w:rsidR="00296ACA" w:rsidRPr="00F8490E">
        <w:rPr>
          <w:rFonts w:ascii="Calisto MT" w:hAnsi="Calisto MT"/>
          <w:color w:val="222222"/>
          <w:shd w:val="clear" w:color="auto" w:fill="FFFFFF"/>
        </w:rPr>
        <w:t>Healthcare is routinely inaccessible to deaf</w:t>
      </w:r>
      <w:r w:rsidR="00296ACA" w:rsidRPr="00F8490E">
        <w:rPr>
          <w:rStyle w:val="apple-converted-space"/>
          <w:rFonts w:ascii="Calisto MT" w:hAnsi="Calisto MT"/>
          <w:color w:val="222222"/>
          <w:shd w:val="clear" w:color="auto" w:fill="FFFFFF"/>
        </w:rPr>
        <w:t> </w:t>
      </w:r>
      <w:r w:rsidR="00296ACA" w:rsidRPr="00F8490E">
        <w:rPr>
          <w:rFonts w:ascii="Calisto MT" w:hAnsi="Calisto MT"/>
          <w:color w:val="222222"/>
          <w:shd w:val="clear" w:color="auto" w:fill="FFFFFF"/>
        </w:rPr>
        <w:t>people due to communication and linguistic barriers</w:t>
      </w:r>
      <w:r w:rsidR="004E7611">
        <w:rPr>
          <w:rFonts w:ascii="Calisto MT" w:hAnsi="Calisto MT"/>
          <w:color w:val="222222"/>
          <w:shd w:val="clear" w:color="auto" w:fill="FFFFFF"/>
        </w:rPr>
        <w:t>.</w:t>
      </w:r>
      <w:r w:rsidR="00296ACA">
        <w:rPr>
          <w:rFonts w:ascii="Calisto MT" w:hAnsi="Calisto MT"/>
          <w:color w:val="222222"/>
          <w:shd w:val="clear" w:color="auto" w:fill="FFFFFF"/>
        </w:rPr>
        <w:t>”</w:t>
      </w:r>
      <w:r w:rsidR="004E7611">
        <w:rPr>
          <w:rFonts w:ascii="Calisto MT" w:hAnsi="Calisto MT"/>
          <w:color w:val="222222"/>
          <w:shd w:val="clear" w:color="auto" w:fill="FFFFFF"/>
        </w:rPr>
        <w:t xml:space="preserve"> </w:t>
      </w:r>
      <w:r w:rsidR="0077184D" w:rsidRPr="00AE36B8">
        <w:rPr>
          <w:rFonts w:ascii="Calisto MT" w:hAnsi="Calisto MT"/>
          <w:color w:val="222222"/>
          <w:shd w:val="clear" w:color="auto" w:fill="FFFFFF"/>
        </w:rPr>
        <w:t xml:space="preserve">Low </w:t>
      </w:r>
      <w:r w:rsidRPr="00AE36B8">
        <w:rPr>
          <w:rFonts w:ascii="Calisto MT" w:hAnsi="Calisto MT"/>
          <w:color w:val="222222"/>
          <w:shd w:val="clear" w:color="auto" w:fill="FFFFFF"/>
        </w:rPr>
        <w:t xml:space="preserve">health literacy </w:t>
      </w:r>
      <w:r w:rsidR="0077184D" w:rsidRPr="00AE36B8">
        <w:rPr>
          <w:rFonts w:ascii="Calisto MT" w:hAnsi="Calisto MT"/>
          <w:color w:val="222222"/>
          <w:shd w:val="clear" w:color="auto" w:fill="FFFFFF"/>
        </w:rPr>
        <w:t xml:space="preserve">has been linked to </w:t>
      </w:r>
      <w:r w:rsidR="00512427" w:rsidRPr="00AE36B8">
        <w:rPr>
          <w:rFonts w:ascii="Calisto MT" w:hAnsi="Calisto MT"/>
          <w:color w:val="222222"/>
          <w:shd w:val="clear" w:color="auto" w:fill="FFFFFF"/>
        </w:rPr>
        <w:t xml:space="preserve">poor adherence to </w:t>
      </w:r>
      <w:r w:rsidRPr="00AE36B8">
        <w:rPr>
          <w:rFonts w:ascii="Calisto MT" w:hAnsi="Calisto MT"/>
          <w:color w:val="222222"/>
          <w:shd w:val="clear" w:color="auto" w:fill="FFFFFF"/>
        </w:rPr>
        <w:t>treatment</w:t>
      </w:r>
      <w:r w:rsidR="00512427" w:rsidRPr="00AE36B8">
        <w:rPr>
          <w:rFonts w:ascii="Calisto MT" w:hAnsi="Calisto MT"/>
          <w:color w:val="222222"/>
          <w:shd w:val="clear" w:color="auto" w:fill="FFFFFF"/>
        </w:rPr>
        <w:t xml:space="preserve">, </w:t>
      </w:r>
      <w:r w:rsidRPr="00AE36B8">
        <w:rPr>
          <w:rFonts w:ascii="Calisto MT" w:hAnsi="Calisto MT"/>
          <w:color w:val="222222"/>
          <w:shd w:val="clear" w:color="auto" w:fill="FFFFFF"/>
        </w:rPr>
        <w:t xml:space="preserve">appointment </w:t>
      </w:r>
      <w:r w:rsidR="0077184D" w:rsidRPr="00AE36B8">
        <w:rPr>
          <w:rFonts w:ascii="Calisto MT" w:hAnsi="Calisto MT"/>
          <w:color w:val="222222"/>
          <w:shd w:val="clear" w:color="auto" w:fill="FFFFFF"/>
        </w:rPr>
        <w:t xml:space="preserve">follow-up </w:t>
      </w:r>
      <w:r w:rsidRPr="00AE36B8">
        <w:rPr>
          <w:rFonts w:ascii="Calisto MT" w:hAnsi="Calisto MT"/>
          <w:color w:val="222222"/>
          <w:shd w:val="clear" w:color="auto" w:fill="FFFFFF"/>
        </w:rPr>
        <w:t xml:space="preserve">and provider’s recommendation. </w:t>
      </w:r>
    </w:p>
    <w:p w14:paraId="43526A16" w14:textId="77777777" w:rsidR="00512427" w:rsidRPr="00AE36B8" w:rsidRDefault="00512427" w:rsidP="00200C76">
      <w:pPr>
        <w:pStyle w:val="NormalWeb"/>
        <w:rPr>
          <w:rFonts w:ascii="Calisto MT" w:hAnsi="Calisto MT"/>
          <w:b/>
        </w:rPr>
      </w:pPr>
      <w:r w:rsidRPr="00AE36B8">
        <w:rPr>
          <w:rFonts w:ascii="Calisto MT" w:hAnsi="Calisto MT"/>
          <w:b/>
        </w:rPr>
        <w:t xml:space="preserve">Background </w:t>
      </w:r>
    </w:p>
    <w:p w14:paraId="4BBCA489" w14:textId="0FF3A458" w:rsidR="005A403C" w:rsidRPr="002B796F" w:rsidRDefault="00D62F95" w:rsidP="002B796F">
      <w:pPr>
        <w:pStyle w:val="ListParagraph"/>
        <w:numPr>
          <w:ilvl w:val="0"/>
          <w:numId w:val="1"/>
        </w:numPr>
        <w:rPr>
          <w:rFonts w:ascii="Calisto MT" w:hAnsi="Calisto MT"/>
        </w:rPr>
      </w:pPr>
      <w:r w:rsidRPr="00D62F95">
        <w:rPr>
          <w:rFonts w:ascii="Calisto MT" w:hAnsi="Calisto MT"/>
          <w:b/>
        </w:rPr>
        <w:t>Deaf community has insufficient knowledge about common health problems.</w:t>
      </w:r>
      <w:r>
        <w:rPr>
          <w:rFonts w:ascii="Calisto MT" w:hAnsi="Calisto MT"/>
        </w:rPr>
        <w:t xml:space="preserve"> </w:t>
      </w:r>
      <w:r w:rsidR="00390B8E" w:rsidRPr="00D97F45">
        <w:rPr>
          <w:rFonts w:ascii="Calisto MT" w:hAnsi="Calisto MT"/>
        </w:rPr>
        <w:t>Deaf communit</w:t>
      </w:r>
      <w:r w:rsidR="00A04C21">
        <w:rPr>
          <w:rFonts w:ascii="Calisto MT" w:hAnsi="Calisto MT"/>
        </w:rPr>
        <w:t>ies</w:t>
      </w:r>
      <w:r w:rsidR="00390B8E" w:rsidRPr="00D97F45">
        <w:rPr>
          <w:rFonts w:ascii="Calisto MT" w:hAnsi="Calisto MT"/>
        </w:rPr>
        <w:t xml:space="preserve"> </w:t>
      </w:r>
      <w:r w:rsidR="00A04C21">
        <w:rPr>
          <w:rFonts w:ascii="Calisto MT" w:hAnsi="Calisto MT"/>
        </w:rPr>
        <w:t xml:space="preserve">of </w:t>
      </w:r>
      <w:r w:rsidR="005A403C" w:rsidRPr="00D97F45">
        <w:rPr>
          <w:rFonts w:ascii="Calisto MT" w:hAnsi="Calisto MT"/>
        </w:rPr>
        <w:t>United States, Brazil and Swaziland have scarce knowledge and understanding of the propagation of HIV</w:t>
      </w:r>
      <w:r w:rsidR="00D97F45" w:rsidRPr="00D97F45">
        <w:rPr>
          <w:rFonts w:ascii="Calisto MT" w:hAnsi="Calisto MT"/>
        </w:rPr>
        <w:t xml:space="preserve"> (</w:t>
      </w:r>
      <w:proofErr w:type="spellStart"/>
      <w:r w:rsidR="00D97F45">
        <w:t>Bisol</w:t>
      </w:r>
      <w:proofErr w:type="spellEnd"/>
      <w:r w:rsidR="00D97F45">
        <w:t xml:space="preserve"> et al, 2008 as cited in </w:t>
      </w:r>
      <w:proofErr w:type="spellStart"/>
      <w:r w:rsidR="00D97F45">
        <w:t>Kuenburg</w:t>
      </w:r>
      <w:proofErr w:type="spellEnd"/>
      <w:r w:rsidR="00D97F45">
        <w:t>, 2015)</w:t>
      </w:r>
      <w:r>
        <w:t xml:space="preserve">. Moreover, </w:t>
      </w:r>
      <w:r>
        <w:rPr>
          <w:rFonts w:ascii="Calisto MT" w:hAnsi="Calisto MT"/>
        </w:rPr>
        <w:t>i</w:t>
      </w:r>
      <w:r w:rsidRPr="00AE36B8">
        <w:rPr>
          <w:rFonts w:ascii="Calisto MT" w:hAnsi="Calisto MT"/>
        </w:rPr>
        <w:t>n a sample of 203 deaf adults, 60% couldn’t identify symptoms of stroke, and just 49% of deaf participants were able to identify symptoms of heart attack as compared to the US population in which 90% is able to name these symptoms</w:t>
      </w:r>
      <w:r>
        <w:rPr>
          <w:rFonts w:ascii="Calisto MT" w:hAnsi="Calisto MT"/>
        </w:rPr>
        <w:t xml:space="preserve"> (</w:t>
      </w:r>
      <w:proofErr w:type="spellStart"/>
      <w:r w:rsidRPr="004075D1">
        <w:t>Margellos-Anast</w:t>
      </w:r>
      <w:proofErr w:type="spellEnd"/>
      <w:r w:rsidRPr="004075D1">
        <w:t xml:space="preserve">, </w:t>
      </w:r>
      <w:proofErr w:type="spellStart"/>
      <w:r w:rsidRPr="004075D1">
        <w:t>Estarziau</w:t>
      </w:r>
      <w:proofErr w:type="spellEnd"/>
      <w:r w:rsidRPr="004075D1">
        <w:t>, &amp; Kaufman, 2006</w:t>
      </w:r>
      <w:r>
        <w:t xml:space="preserve"> </w:t>
      </w:r>
      <w:r>
        <w:rPr>
          <w:rFonts w:ascii="Calisto MT" w:hAnsi="Calisto MT"/>
        </w:rPr>
        <w:t>as cited in</w:t>
      </w:r>
      <w:r w:rsidRPr="00AE36B8">
        <w:rPr>
          <w:rFonts w:ascii="Calisto MT" w:hAnsi="Calisto MT"/>
        </w:rPr>
        <w:t xml:space="preserve"> </w:t>
      </w:r>
      <w:proofErr w:type="spellStart"/>
      <w:r>
        <w:rPr>
          <w:rFonts w:ascii="Calisto MT" w:hAnsi="Calisto MT"/>
        </w:rPr>
        <w:t>Kuenburg</w:t>
      </w:r>
      <w:proofErr w:type="spellEnd"/>
      <w:r>
        <w:rPr>
          <w:rFonts w:ascii="Calisto MT" w:hAnsi="Calisto MT"/>
        </w:rPr>
        <w:t>, 2015)</w:t>
      </w:r>
      <w:r w:rsidR="00727468">
        <w:rPr>
          <w:rFonts w:ascii="Calisto MT" w:hAnsi="Calisto MT"/>
        </w:rPr>
        <w:t>.</w:t>
      </w:r>
      <w:bookmarkStart w:id="0" w:name="_GoBack"/>
      <w:bookmarkEnd w:id="0"/>
    </w:p>
    <w:p w14:paraId="1F00EDBE" w14:textId="25BAF17C" w:rsidR="005A403C" w:rsidRPr="00AE36B8" w:rsidRDefault="00D62F95" w:rsidP="005A403C">
      <w:pPr>
        <w:pStyle w:val="ListParagraph"/>
        <w:numPr>
          <w:ilvl w:val="0"/>
          <w:numId w:val="1"/>
        </w:numPr>
        <w:rPr>
          <w:rFonts w:ascii="Calisto MT" w:hAnsi="Calisto MT"/>
        </w:rPr>
      </w:pPr>
      <w:r w:rsidRPr="00D62F95">
        <w:rPr>
          <w:rFonts w:ascii="Calisto MT" w:hAnsi="Calisto MT"/>
          <w:b/>
          <w:color w:val="000000"/>
          <w:shd w:val="clear" w:color="auto" w:fill="FFFFFF"/>
        </w:rPr>
        <w:t>Public messages are not suitable for the deaf community</w:t>
      </w:r>
      <w:r>
        <w:rPr>
          <w:rFonts w:ascii="Calisto MT" w:hAnsi="Calisto MT"/>
          <w:color w:val="000000"/>
          <w:shd w:val="clear" w:color="auto" w:fill="FFFFFF"/>
        </w:rPr>
        <w:t xml:space="preserve">. </w:t>
      </w:r>
      <w:r w:rsidR="005A403C" w:rsidRPr="00AE36B8">
        <w:rPr>
          <w:rFonts w:ascii="Calisto MT" w:hAnsi="Calisto MT"/>
          <w:color w:val="000000"/>
          <w:shd w:val="clear" w:color="auto" w:fill="FFFFFF"/>
        </w:rPr>
        <w:t>The communication and language barriers of the deaf communities restrict them from mass media messages and critical health information</w:t>
      </w:r>
      <w:r w:rsidR="00D97F45">
        <w:rPr>
          <w:rFonts w:ascii="Calisto MT" w:hAnsi="Calisto MT"/>
          <w:color w:val="000000"/>
          <w:shd w:val="clear" w:color="auto" w:fill="FFFFFF"/>
        </w:rPr>
        <w:t xml:space="preserve"> (Barnett et al, 1999 as cited Mc</w:t>
      </w:r>
      <w:r w:rsidR="001B01ED">
        <w:rPr>
          <w:rFonts w:ascii="Calisto MT" w:hAnsi="Calisto MT"/>
          <w:color w:val="000000"/>
          <w:shd w:val="clear" w:color="auto" w:fill="FFFFFF"/>
        </w:rPr>
        <w:t>K</w:t>
      </w:r>
      <w:r w:rsidR="00D97F45">
        <w:rPr>
          <w:rFonts w:ascii="Calisto MT" w:hAnsi="Calisto MT"/>
          <w:color w:val="000000"/>
          <w:shd w:val="clear" w:color="auto" w:fill="FFFFFF"/>
        </w:rPr>
        <w:t>ee et al, 2011)</w:t>
      </w:r>
    </w:p>
    <w:p w14:paraId="01AD60ED" w14:textId="1E6D7E93" w:rsidR="005A403C" w:rsidRPr="00D62F95" w:rsidRDefault="00D62F95" w:rsidP="00D62F95">
      <w:pPr>
        <w:pStyle w:val="ListParagraph"/>
        <w:numPr>
          <w:ilvl w:val="0"/>
          <w:numId w:val="1"/>
        </w:numPr>
        <w:rPr>
          <w:rFonts w:ascii="Calisto MT" w:hAnsi="Calisto MT"/>
        </w:rPr>
      </w:pPr>
      <w:r w:rsidRPr="00D62F95">
        <w:rPr>
          <w:rFonts w:ascii="Calisto MT" w:hAnsi="Calisto MT"/>
          <w:b/>
          <w:color w:val="000000"/>
          <w:shd w:val="clear" w:color="auto" w:fill="FFFFFF"/>
        </w:rPr>
        <w:t>Deaf community has low English competency.</w:t>
      </w:r>
      <w:r>
        <w:rPr>
          <w:rFonts w:ascii="Calisto MT" w:hAnsi="Calisto MT"/>
          <w:color w:val="000000"/>
          <w:shd w:val="clear" w:color="auto" w:fill="FFFFFF"/>
        </w:rPr>
        <w:t xml:space="preserve"> </w:t>
      </w:r>
      <w:r w:rsidR="005A403C" w:rsidRPr="00AE36B8">
        <w:rPr>
          <w:rFonts w:ascii="Calisto MT" w:hAnsi="Calisto MT"/>
          <w:color w:val="000000"/>
          <w:shd w:val="clear" w:color="auto" w:fill="FFFFFF"/>
        </w:rPr>
        <w:t>The reading English level of an ASL ind</w:t>
      </w:r>
      <w:r w:rsidR="005E721C" w:rsidRPr="00AE36B8">
        <w:rPr>
          <w:rFonts w:ascii="Calisto MT" w:hAnsi="Calisto MT"/>
          <w:color w:val="000000"/>
          <w:shd w:val="clear" w:color="auto" w:fill="FFFFFF"/>
        </w:rPr>
        <w:t xml:space="preserve">ividual </w:t>
      </w:r>
      <w:r w:rsidR="005A403C" w:rsidRPr="00AE36B8">
        <w:rPr>
          <w:rFonts w:ascii="Calisto MT" w:hAnsi="Calisto MT"/>
          <w:color w:val="000000"/>
          <w:shd w:val="clear" w:color="auto" w:fill="FFFFFF"/>
        </w:rPr>
        <w:t>is at or below 6</w:t>
      </w:r>
      <w:r w:rsidR="005A403C" w:rsidRPr="00AE36B8">
        <w:rPr>
          <w:rFonts w:ascii="Calisto MT" w:hAnsi="Calisto MT"/>
          <w:color w:val="000000"/>
          <w:shd w:val="clear" w:color="auto" w:fill="FFFFFF"/>
          <w:vertAlign w:val="superscript"/>
        </w:rPr>
        <w:t>th</w:t>
      </w:r>
      <w:r w:rsidR="005A403C" w:rsidRPr="00AE36B8">
        <w:rPr>
          <w:rFonts w:ascii="Calisto MT" w:hAnsi="Calisto MT"/>
          <w:color w:val="000000"/>
          <w:shd w:val="clear" w:color="auto" w:fill="FFFFFF"/>
        </w:rPr>
        <w:t xml:space="preserve"> grade. </w:t>
      </w:r>
      <w:r w:rsidR="00D97F45">
        <w:rPr>
          <w:rFonts w:ascii="Calisto MT" w:hAnsi="Calisto MT"/>
          <w:color w:val="000000"/>
          <w:shd w:val="clear" w:color="auto" w:fill="FFFFFF"/>
        </w:rPr>
        <w:t xml:space="preserve">(Allen et al 1986 as cited in </w:t>
      </w:r>
      <w:proofErr w:type="spellStart"/>
      <w:r w:rsidR="00D97F45">
        <w:rPr>
          <w:rFonts w:ascii="Calisto MT" w:hAnsi="Calisto MT"/>
          <w:color w:val="000000"/>
          <w:shd w:val="clear" w:color="auto" w:fill="FFFFFF"/>
        </w:rPr>
        <w:t>Kuenburg</w:t>
      </w:r>
      <w:proofErr w:type="spellEnd"/>
      <w:r w:rsidR="00D97F45">
        <w:rPr>
          <w:rFonts w:ascii="Calisto MT" w:hAnsi="Calisto MT"/>
          <w:color w:val="000000"/>
          <w:shd w:val="clear" w:color="auto" w:fill="FFFFFF"/>
        </w:rPr>
        <w:t>, 2015)</w:t>
      </w:r>
      <w:r>
        <w:rPr>
          <w:rFonts w:ascii="Calisto MT" w:hAnsi="Calisto MT"/>
          <w:color w:val="000000"/>
          <w:shd w:val="clear" w:color="auto" w:fill="FFFFFF"/>
        </w:rPr>
        <w:t>.</w:t>
      </w:r>
      <w:r w:rsidRPr="00D62F95">
        <w:rPr>
          <w:rFonts w:ascii="Calisto MT" w:hAnsi="Calisto MT"/>
          <w:color w:val="000000"/>
          <w:shd w:val="clear" w:color="auto" w:fill="FFFFFF"/>
        </w:rPr>
        <w:t xml:space="preserve"> </w:t>
      </w:r>
      <w:r w:rsidRPr="00AE36B8">
        <w:rPr>
          <w:rFonts w:ascii="Calisto MT" w:hAnsi="Calisto MT"/>
          <w:color w:val="000000"/>
          <w:shd w:val="clear" w:color="auto" w:fill="FFFFFF"/>
        </w:rPr>
        <w:t>Because of their hearing incapability and language differences, deaf ASL users have difficulties comprehending written English</w:t>
      </w:r>
      <w:r>
        <w:rPr>
          <w:rFonts w:ascii="Calisto MT" w:hAnsi="Calisto MT"/>
          <w:color w:val="000000"/>
          <w:shd w:val="clear" w:color="auto" w:fill="FFFFFF"/>
        </w:rPr>
        <w:t xml:space="preserve"> (Allen</w:t>
      </w:r>
      <w:r>
        <w:rPr>
          <w:rFonts w:ascii="Calisto MT" w:hAnsi="Calisto MT"/>
          <w:color w:val="000000"/>
          <w:shd w:val="clear" w:color="auto" w:fill="FFFFFF"/>
        </w:rPr>
        <w:t xml:space="preserve"> et al, </w:t>
      </w:r>
      <w:r>
        <w:rPr>
          <w:rFonts w:ascii="Calisto MT" w:hAnsi="Calisto MT"/>
          <w:color w:val="000000"/>
          <w:shd w:val="clear" w:color="auto" w:fill="FFFFFF"/>
        </w:rPr>
        <w:t>1986 as cited in Mc</w:t>
      </w:r>
      <w:r w:rsidR="001B01ED">
        <w:rPr>
          <w:rFonts w:ascii="Calisto MT" w:hAnsi="Calisto MT"/>
          <w:color w:val="000000"/>
          <w:shd w:val="clear" w:color="auto" w:fill="FFFFFF"/>
        </w:rPr>
        <w:t>K</w:t>
      </w:r>
      <w:r>
        <w:rPr>
          <w:rFonts w:ascii="Calisto MT" w:hAnsi="Calisto MT"/>
          <w:color w:val="000000"/>
          <w:shd w:val="clear" w:color="auto" w:fill="FFFFFF"/>
        </w:rPr>
        <w:t>ee, 2015)</w:t>
      </w:r>
      <w:r w:rsidRPr="00AE36B8">
        <w:rPr>
          <w:rFonts w:ascii="Calisto MT" w:hAnsi="Calisto MT"/>
          <w:color w:val="000000"/>
          <w:shd w:val="clear" w:color="auto" w:fill="FFFFFF"/>
        </w:rPr>
        <w:t xml:space="preserve">. </w:t>
      </w:r>
    </w:p>
    <w:p w14:paraId="736C21D6" w14:textId="105A7F65" w:rsidR="005A403C" w:rsidRDefault="00D62F95" w:rsidP="005A403C">
      <w:pPr>
        <w:pStyle w:val="ListParagraph"/>
        <w:numPr>
          <w:ilvl w:val="0"/>
          <w:numId w:val="1"/>
        </w:numPr>
        <w:rPr>
          <w:rFonts w:ascii="Calisto MT" w:hAnsi="Calisto MT"/>
        </w:rPr>
      </w:pPr>
      <w:r w:rsidRPr="00D62F95">
        <w:rPr>
          <w:rFonts w:ascii="Calisto MT" w:hAnsi="Calisto MT"/>
          <w:b/>
          <w:color w:val="000000"/>
          <w:shd w:val="clear" w:color="auto" w:fill="FFFFFF"/>
        </w:rPr>
        <w:t>Deaf individuals tend to have lower health literacy than hearing population</w:t>
      </w:r>
      <w:r>
        <w:rPr>
          <w:rFonts w:ascii="Calisto MT" w:hAnsi="Calisto MT"/>
          <w:color w:val="000000"/>
          <w:shd w:val="clear" w:color="auto" w:fill="FFFFFF"/>
        </w:rPr>
        <w:t xml:space="preserve">. </w:t>
      </w:r>
      <w:r w:rsidR="005A403C" w:rsidRPr="00AE36B8">
        <w:rPr>
          <w:rFonts w:ascii="Calisto MT" w:hAnsi="Calisto MT"/>
          <w:color w:val="000000"/>
          <w:shd w:val="clear" w:color="auto" w:fill="FFFFFF"/>
        </w:rPr>
        <w:t xml:space="preserve">Based on study of 166 deaf participants, 48% have poor health literacy and were 6.9 </w:t>
      </w:r>
      <w:r w:rsidR="005E721C" w:rsidRPr="00AE36B8">
        <w:rPr>
          <w:rFonts w:ascii="Calisto MT" w:hAnsi="Calisto MT"/>
          <w:color w:val="000000"/>
          <w:shd w:val="clear" w:color="auto" w:fill="FFFFFF"/>
        </w:rPr>
        <w:t xml:space="preserve">times </w:t>
      </w:r>
      <w:r w:rsidR="005A403C" w:rsidRPr="00AE36B8">
        <w:rPr>
          <w:rFonts w:ascii="Calisto MT" w:hAnsi="Calisto MT"/>
          <w:color w:val="000000"/>
          <w:shd w:val="clear" w:color="auto" w:fill="FFFFFF"/>
        </w:rPr>
        <w:t>more likely to have low health literacy than hearing participants in the study.</w:t>
      </w:r>
      <w:r w:rsidR="002971B3">
        <w:rPr>
          <w:rFonts w:ascii="Calisto MT" w:hAnsi="Calisto MT"/>
        </w:rPr>
        <w:t xml:space="preserve"> (Mc</w:t>
      </w:r>
      <w:r w:rsidR="001B01ED">
        <w:rPr>
          <w:rFonts w:ascii="Calisto MT" w:hAnsi="Calisto MT"/>
        </w:rPr>
        <w:t>K</w:t>
      </w:r>
      <w:r w:rsidR="002971B3">
        <w:rPr>
          <w:rFonts w:ascii="Calisto MT" w:hAnsi="Calisto MT"/>
        </w:rPr>
        <w:t>ee, 2015</w:t>
      </w:r>
      <w:r w:rsidR="005A403C" w:rsidRPr="00AE36B8">
        <w:rPr>
          <w:rFonts w:ascii="Calisto MT" w:hAnsi="Calisto MT"/>
        </w:rPr>
        <w:t>)</w:t>
      </w:r>
    </w:p>
    <w:p w14:paraId="50C5554C" w14:textId="48722536" w:rsidR="00D62F95" w:rsidRDefault="00D62F95" w:rsidP="00D62F95">
      <w:pPr>
        <w:rPr>
          <w:rFonts w:ascii="Calisto MT" w:hAnsi="Calisto MT"/>
        </w:rPr>
      </w:pPr>
    </w:p>
    <w:p w14:paraId="5E0A6B4C" w14:textId="50C324EA" w:rsidR="00D62F95" w:rsidRDefault="00D62F95" w:rsidP="00D62F95">
      <w:pPr>
        <w:rPr>
          <w:rFonts w:ascii="Calisto MT" w:hAnsi="Calisto MT"/>
        </w:rPr>
      </w:pPr>
    </w:p>
    <w:p w14:paraId="696C0AD5" w14:textId="70E887CF" w:rsidR="00D62F95" w:rsidRDefault="00D62F95" w:rsidP="00D62F95">
      <w:pPr>
        <w:rPr>
          <w:rFonts w:ascii="Calisto MT" w:hAnsi="Calisto MT"/>
        </w:rPr>
      </w:pPr>
    </w:p>
    <w:p w14:paraId="23AF08C3" w14:textId="77777777" w:rsidR="00D62F95" w:rsidRPr="00D62F95" w:rsidRDefault="00D62F95" w:rsidP="00D62F95">
      <w:pPr>
        <w:rPr>
          <w:rFonts w:ascii="Calisto MT" w:hAnsi="Calisto MT"/>
        </w:rPr>
      </w:pPr>
    </w:p>
    <w:p w14:paraId="2326ED8D" w14:textId="699D7E07" w:rsidR="005E721C" w:rsidRDefault="005E721C" w:rsidP="005E721C">
      <w:pPr>
        <w:pStyle w:val="ListParagraph"/>
        <w:rPr>
          <w:rFonts w:ascii="Calisto MT" w:hAnsi="Calisto MT"/>
        </w:rPr>
      </w:pPr>
    </w:p>
    <w:p w14:paraId="59F8CE53" w14:textId="77777777" w:rsidR="00A04C21" w:rsidRPr="00AE36B8" w:rsidRDefault="00A04C21" w:rsidP="005E721C">
      <w:pPr>
        <w:pStyle w:val="ListParagraph"/>
        <w:rPr>
          <w:rFonts w:ascii="Calisto MT" w:hAnsi="Calisto MT"/>
        </w:rPr>
      </w:pPr>
    </w:p>
    <w:p w14:paraId="00F4D64B" w14:textId="77777777" w:rsidR="00C72B22" w:rsidRDefault="00C72B22" w:rsidP="00AE36B8">
      <w:pPr>
        <w:rPr>
          <w:rFonts w:ascii="Calisto MT" w:hAnsi="Calisto MT"/>
          <w:b/>
        </w:rPr>
      </w:pPr>
    </w:p>
    <w:p w14:paraId="2773F0B3" w14:textId="632E4408" w:rsidR="005E721C" w:rsidRPr="00AE36B8" w:rsidRDefault="00AE36B8" w:rsidP="00AE36B8">
      <w:pPr>
        <w:rPr>
          <w:rFonts w:ascii="Calisto MT" w:hAnsi="Calisto MT"/>
          <w:b/>
        </w:rPr>
      </w:pPr>
      <w:r w:rsidRPr="00AE36B8">
        <w:rPr>
          <w:rFonts w:ascii="Calisto MT" w:hAnsi="Calisto MT"/>
          <w:b/>
        </w:rPr>
        <w:lastRenderedPageBreak/>
        <w:t>Policy Option</w:t>
      </w:r>
    </w:p>
    <w:p w14:paraId="25E5B887" w14:textId="77777777" w:rsidR="00AE36B8" w:rsidRDefault="00AE36B8" w:rsidP="005E721C">
      <w:pPr>
        <w:pStyle w:val="ListParagraph"/>
      </w:pPr>
    </w:p>
    <w:p w14:paraId="78E4E10A" w14:textId="3735072E" w:rsidR="005F310D" w:rsidRPr="00420006" w:rsidRDefault="001B01ED" w:rsidP="00420006">
      <w:pPr>
        <w:pStyle w:val="ListParagraph"/>
        <w:numPr>
          <w:ilvl w:val="0"/>
          <w:numId w:val="9"/>
        </w:numPr>
        <w:rPr>
          <w:rFonts w:ascii="Calisto MT" w:hAnsi="Calisto MT"/>
        </w:rPr>
      </w:pPr>
      <w:r>
        <w:rPr>
          <w:rFonts w:ascii="Calisto MT" w:hAnsi="Calisto MT"/>
        </w:rPr>
        <w:t xml:space="preserve">The establishment </w:t>
      </w:r>
      <w:r w:rsidR="009452C5" w:rsidRPr="00420006">
        <w:rPr>
          <w:rFonts w:ascii="Calisto MT" w:hAnsi="Calisto MT"/>
        </w:rPr>
        <w:t>and fund</w:t>
      </w:r>
      <w:r>
        <w:rPr>
          <w:rFonts w:ascii="Calisto MT" w:hAnsi="Calisto MT"/>
        </w:rPr>
        <w:t>ing of</w:t>
      </w:r>
      <w:r w:rsidR="009452C5" w:rsidRPr="00420006">
        <w:rPr>
          <w:rFonts w:ascii="Calisto MT" w:hAnsi="Calisto MT"/>
        </w:rPr>
        <w:t xml:space="preserve"> community programs intended to educate deaf population on health </w:t>
      </w:r>
      <w:r w:rsidR="008E1A28" w:rsidRPr="00420006">
        <w:rPr>
          <w:rFonts w:ascii="Calisto MT" w:hAnsi="Calisto MT"/>
        </w:rPr>
        <w:t xml:space="preserve">education </w:t>
      </w:r>
      <w:r w:rsidR="009452C5" w:rsidRPr="00420006">
        <w:rPr>
          <w:rFonts w:ascii="Calisto MT" w:hAnsi="Calisto MT"/>
        </w:rPr>
        <w:t>matters</w:t>
      </w:r>
      <w:r>
        <w:rPr>
          <w:rFonts w:ascii="Calisto MT" w:hAnsi="Calisto MT"/>
        </w:rPr>
        <w:t xml:space="preserve"> at federal or state level</w:t>
      </w:r>
      <w:r w:rsidR="009452C5" w:rsidRPr="00420006">
        <w:rPr>
          <w:rFonts w:ascii="Calisto MT" w:hAnsi="Calisto MT"/>
        </w:rPr>
        <w:t>. These community programs should be imparted by competent and qualif</w:t>
      </w:r>
      <w:r w:rsidR="000D5CB6">
        <w:rPr>
          <w:rFonts w:ascii="Calisto MT" w:hAnsi="Calisto MT"/>
        </w:rPr>
        <w:t>ied</w:t>
      </w:r>
      <w:r w:rsidR="009452C5" w:rsidRPr="00420006">
        <w:rPr>
          <w:rFonts w:ascii="Calisto MT" w:hAnsi="Calisto MT"/>
        </w:rPr>
        <w:t xml:space="preserve"> ASL staff knowledgeable in health issues. In this community programs, health issues related to HIV, cardiovascular disease, diabetes, </w:t>
      </w:r>
      <w:r w:rsidR="005F310D" w:rsidRPr="00420006">
        <w:rPr>
          <w:rFonts w:ascii="Calisto MT" w:hAnsi="Calisto MT"/>
        </w:rPr>
        <w:t xml:space="preserve">family health </w:t>
      </w:r>
      <w:r w:rsidR="00AE34F7" w:rsidRPr="00420006">
        <w:rPr>
          <w:rFonts w:ascii="Calisto MT" w:hAnsi="Calisto MT"/>
        </w:rPr>
        <w:t>and hereditary conditions</w:t>
      </w:r>
      <w:r w:rsidR="005F310D" w:rsidRPr="00420006">
        <w:rPr>
          <w:rFonts w:ascii="Calisto MT" w:hAnsi="Calisto MT"/>
        </w:rPr>
        <w:t xml:space="preserve">, </w:t>
      </w:r>
      <w:r w:rsidR="009452C5" w:rsidRPr="00420006">
        <w:rPr>
          <w:rFonts w:ascii="Calisto MT" w:hAnsi="Calisto MT"/>
        </w:rPr>
        <w:t>preventive medicine, alcohol, substance</w:t>
      </w:r>
      <w:r w:rsidR="00D47F68" w:rsidRPr="00420006">
        <w:rPr>
          <w:rFonts w:ascii="Calisto MT" w:hAnsi="Calisto MT"/>
        </w:rPr>
        <w:t xml:space="preserve"> abuse</w:t>
      </w:r>
      <w:r w:rsidR="009452C5" w:rsidRPr="00420006">
        <w:rPr>
          <w:rFonts w:ascii="Calisto MT" w:hAnsi="Calisto MT"/>
        </w:rPr>
        <w:t xml:space="preserve"> and mental health </w:t>
      </w:r>
      <w:r w:rsidR="00D47F68" w:rsidRPr="00420006">
        <w:rPr>
          <w:rFonts w:ascii="Calisto MT" w:hAnsi="Calisto MT"/>
        </w:rPr>
        <w:t xml:space="preserve">should </w:t>
      </w:r>
      <w:r w:rsidR="009452C5" w:rsidRPr="00420006">
        <w:rPr>
          <w:rFonts w:ascii="Calisto MT" w:hAnsi="Calisto MT"/>
        </w:rPr>
        <w:t>be address</w:t>
      </w:r>
      <w:r w:rsidR="00D47F68" w:rsidRPr="00420006">
        <w:rPr>
          <w:rFonts w:ascii="Calisto MT" w:hAnsi="Calisto MT"/>
        </w:rPr>
        <w:t>ed</w:t>
      </w:r>
      <w:r w:rsidR="009452C5" w:rsidRPr="00420006">
        <w:rPr>
          <w:rFonts w:ascii="Calisto MT" w:hAnsi="Calisto MT"/>
        </w:rPr>
        <w:t>.</w:t>
      </w:r>
      <w:r w:rsidR="005F310D" w:rsidRPr="00420006">
        <w:rPr>
          <w:rFonts w:ascii="Calisto MT" w:hAnsi="Calisto MT"/>
        </w:rPr>
        <w:t xml:space="preserve"> </w:t>
      </w:r>
      <w:r w:rsidR="00D47F68" w:rsidRPr="00420006">
        <w:rPr>
          <w:rFonts w:ascii="Calisto MT" w:hAnsi="Calisto MT"/>
        </w:rPr>
        <w:t>Information sessions</w:t>
      </w:r>
      <w:r w:rsidR="005F310D" w:rsidRPr="00420006">
        <w:rPr>
          <w:rFonts w:ascii="Calisto MT" w:hAnsi="Calisto MT"/>
        </w:rPr>
        <w:t xml:space="preserve"> and video-base workshops </w:t>
      </w:r>
      <w:r w:rsidR="00D47F68" w:rsidRPr="00420006">
        <w:rPr>
          <w:rFonts w:ascii="Calisto MT" w:hAnsi="Calisto MT"/>
        </w:rPr>
        <w:t xml:space="preserve">in ASL </w:t>
      </w:r>
      <w:r w:rsidR="005F310D" w:rsidRPr="00420006">
        <w:rPr>
          <w:rFonts w:ascii="Calisto MT" w:hAnsi="Calisto MT"/>
        </w:rPr>
        <w:t>should be an integral part of this health education initiative.</w:t>
      </w:r>
      <w:r w:rsidR="000D5CB6">
        <w:rPr>
          <w:rFonts w:ascii="Calisto MT" w:hAnsi="Calisto MT"/>
        </w:rPr>
        <w:t xml:space="preserve"> Another important component </w:t>
      </w:r>
      <w:r w:rsidR="00A04C21">
        <w:rPr>
          <w:rFonts w:ascii="Calisto MT" w:hAnsi="Calisto MT"/>
        </w:rPr>
        <w:t>should be</w:t>
      </w:r>
      <w:r w:rsidR="001E2CE4" w:rsidRPr="00420006">
        <w:rPr>
          <w:rFonts w:ascii="Calisto MT" w:hAnsi="Calisto MT"/>
        </w:rPr>
        <w:t xml:space="preserve"> “prevention week</w:t>
      </w:r>
      <w:r w:rsidR="00354BB4" w:rsidRPr="00420006">
        <w:rPr>
          <w:rFonts w:ascii="Calisto MT" w:hAnsi="Calisto MT"/>
        </w:rPr>
        <w:t xml:space="preserve">” </w:t>
      </w:r>
      <w:r w:rsidR="000D5CB6">
        <w:rPr>
          <w:rFonts w:ascii="Calisto MT" w:hAnsi="Calisto MT"/>
        </w:rPr>
        <w:t xml:space="preserve">in </w:t>
      </w:r>
      <w:r w:rsidR="00354BB4" w:rsidRPr="00420006">
        <w:rPr>
          <w:rFonts w:ascii="Calisto MT" w:hAnsi="Calisto MT"/>
        </w:rPr>
        <w:t>which providers and health professionals qualif</w:t>
      </w:r>
      <w:r w:rsidR="000D5CB6">
        <w:rPr>
          <w:rFonts w:ascii="Calisto MT" w:hAnsi="Calisto MT"/>
        </w:rPr>
        <w:t>ied</w:t>
      </w:r>
      <w:r w:rsidR="00354BB4" w:rsidRPr="00420006">
        <w:rPr>
          <w:rFonts w:ascii="Calisto MT" w:hAnsi="Calisto MT"/>
        </w:rPr>
        <w:t xml:space="preserve"> in ASL impart preventive care. </w:t>
      </w:r>
    </w:p>
    <w:p w14:paraId="7F9A4034" w14:textId="77777777" w:rsidR="005F310D" w:rsidRPr="00586A17" w:rsidRDefault="005F310D" w:rsidP="005F310D">
      <w:pPr>
        <w:pStyle w:val="ListParagraph"/>
        <w:rPr>
          <w:rFonts w:ascii="Calisto MT" w:hAnsi="Calisto MT"/>
        </w:rPr>
      </w:pPr>
    </w:p>
    <w:p w14:paraId="5B9E0998" w14:textId="16AB510F" w:rsidR="005F310D" w:rsidRPr="00586A17" w:rsidRDefault="005F310D" w:rsidP="005F310D">
      <w:pPr>
        <w:pStyle w:val="ListParagraph"/>
        <w:numPr>
          <w:ilvl w:val="0"/>
          <w:numId w:val="6"/>
        </w:numPr>
        <w:rPr>
          <w:rFonts w:ascii="Calisto MT" w:hAnsi="Calisto MT"/>
          <w:b/>
        </w:rPr>
      </w:pPr>
      <w:r w:rsidRPr="00586A17">
        <w:rPr>
          <w:rFonts w:ascii="Calisto MT" w:hAnsi="Calisto MT"/>
          <w:b/>
        </w:rPr>
        <w:t xml:space="preserve">Advantage: </w:t>
      </w:r>
      <w:r w:rsidR="00AE34F7" w:rsidRPr="00586A17">
        <w:rPr>
          <w:rFonts w:ascii="Calisto MT" w:hAnsi="Calisto MT"/>
        </w:rPr>
        <w:t>The deaf community would be informed and knowledgeable of health issues affecting their community and the general population. Improving the</w:t>
      </w:r>
      <w:r w:rsidR="00D47F68" w:rsidRPr="00586A17">
        <w:rPr>
          <w:rFonts w:ascii="Calisto MT" w:hAnsi="Calisto MT"/>
        </w:rPr>
        <w:t>ir</w:t>
      </w:r>
      <w:r w:rsidR="00AE34F7" w:rsidRPr="00586A17">
        <w:rPr>
          <w:rFonts w:ascii="Calisto MT" w:hAnsi="Calisto MT"/>
        </w:rPr>
        <w:t xml:space="preserve"> health awareness would </w:t>
      </w:r>
      <w:r w:rsidR="00D47F68" w:rsidRPr="00586A17">
        <w:rPr>
          <w:rFonts w:ascii="Calisto MT" w:hAnsi="Calisto MT"/>
        </w:rPr>
        <w:t>also</w:t>
      </w:r>
      <w:r w:rsidR="00AE34F7" w:rsidRPr="00586A17">
        <w:rPr>
          <w:rFonts w:ascii="Calisto MT" w:hAnsi="Calisto MT"/>
        </w:rPr>
        <w:t xml:space="preserve"> </w:t>
      </w:r>
      <w:r w:rsidR="00D47F68" w:rsidRPr="00586A17">
        <w:rPr>
          <w:rFonts w:ascii="Calisto MT" w:hAnsi="Calisto MT"/>
        </w:rPr>
        <w:t>increase</w:t>
      </w:r>
      <w:r w:rsidR="00AE34F7" w:rsidRPr="00586A17">
        <w:rPr>
          <w:rFonts w:ascii="Calisto MT" w:hAnsi="Calisto MT"/>
        </w:rPr>
        <w:t xml:space="preserve"> their health literacy; consequently, they would be more prone t</w:t>
      </w:r>
      <w:r w:rsidR="00A63940" w:rsidRPr="00586A17">
        <w:rPr>
          <w:rFonts w:ascii="Calisto MT" w:hAnsi="Calisto MT"/>
        </w:rPr>
        <w:t>o maintain</w:t>
      </w:r>
      <w:r w:rsidR="00AE34F7" w:rsidRPr="00586A17">
        <w:rPr>
          <w:rFonts w:ascii="Calisto MT" w:hAnsi="Calisto MT"/>
        </w:rPr>
        <w:t xml:space="preserve"> treatment </w:t>
      </w:r>
      <w:r w:rsidR="00A63940" w:rsidRPr="00586A17">
        <w:rPr>
          <w:rFonts w:ascii="Calisto MT" w:hAnsi="Calisto MT"/>
        </w:rPr>
        <w:t xml:space="preserve">adherence, follow </w:t>
      </w:r>
      <w:r w:rsidR="00A04C21">
        <w:rPr>
          <w:rFonts w:ascii="Calisto MT" w:hAnsi="Calisto MT"/>
        </w:rPr>
        <w:t xml:space="preserve">their </w:t>
      </w:r>
      <w:r w:rsidR="00A63940" w:rsidRPr="00586A17">
        <w:rPr>
          <w:rFonts w:ascii="Calisto MT" w:hAnsi="Calisto MT"/>
        </w:rPr>
        <w:t xml:space="preserve">provider’s advice, navigate </w:t>
      </w:r>
      <w:r w:rsidR="00D47F68" w:rsidRPr="00586A17">
        <w:rPr>
          <w:rFonts w:ascii="Calisto MT" w:hAnsi="Calisto MT"/>
        </w:rPr>
        <w:t xml:space="preserve">effectively </w:t>
      </w:r>
      <w:r w:rsidR="00A63940" w:rsidRPr="00586A17">
        <w:rPr>
          <w:rFonts w:ascii="Calisto MT" w:hAnsi="Calisto MT"/>
        </w:rPr>
        <w:t>the health care system and share critical symptoms</w:t>
      </w:r>
      <w:r w:rsidR="00D47F68" w:rsidRPr="00586A17">
        <w:rPr>
          <w:rFonts w:ascii="Calisto MT" w:hAnsi="Calisto MT"/>
        </w:rPr>
        <w:t xml:space="preserve"> with their providers</w:t>
      </w:r>
      <w:r w:rsidR="00A63940" w:rsidRPr="00586A17">
        <w:rPr>
          <w:rFonts w:ascii="Calisto MT" w:hAnsi="Calisto MT"/>
        </w:rPr>
        <w:t>. By improving health literacy in the deaf community, health disparities</w:t>
      </w:r>
      <w:r w:rsidR="00D47F68" w:rsidRPr="00586A17">
        <w:rPr>
          <w:rFonts w:ascii="Calisto MT" w:hAnsi="Calisto MT"/>
        </w:rPr>
        <w:t xml:space="preserve"> in this population </w:t>
      </w:r>
      <w:r w:rsidR="00A63940" w:rsidRPr="00586A17">
        <w:rPr>
          <w:rFonts w:ascii="Calisto MT" w:hAnsi="Calisto MT"/>
        </w:rPr>
        <w:t xml:space="preserve">can be </w:t>
      </w:r>
      <w:r w:rsidR="00D47F68" w:rsidRPr="00586A17">
        <w:rPr>
          <w:rFonts w:ascii="Calisto MT" w:hAnsi="Calisto MT"/>
        </w:rPr>
        <w:t xml:space="preserve">potentially </w:t>
      </w:r>
      <w:r w:rsidR="00A63940" w:rsidRPr="00586A17">
        <w:rPr>
          <w:rFonts w:ascii="Calisto MT" w:hAnsi="Calisto MT"/>
        </w:rPr>
        <w:t>reduced.</w:t>
      </w:r>
      <w:r w:rsidR="00296ACA">
        <w:rPr>
          <w:rFonts w:ascii="Calisto MT" w:hAnsi="Calisto MT"/>
        </w:rPr>
        <w:t xml:space="preserve"> </w:t>
      </w:r>
      <w:r w:rsidR="00A04C21">
        <w:rPr>
          <w:rFonts w:ascii="Calisto MT" w:hAnsi="Calisto MT"/>
        </w:rPr>
        <w:t xml:space="preserve">Moreover, </w:t>
      </w:r>
      <w:r w:rsidR="00A04C21">
        <w:rPr>
          <w:rFonts w:ascii="Calisto MT" w:hAnsi="Calisto MT"/>
        </w:rPr>
        <w:t xml:space="preserve">these community programs can collect health data for </w:t>
      </w:r>
      <w:r w:rsidR="00A04C21">
        <w:rPr>
          <w:rFonts w:ascii="Calisto MT" w:hAnsi="Calisto MT"/>
        </w:rPr>
        <w:t xml:space="preserve">the </w:t>
      </w:r>
      <w:r w:rsidR="00A04C21">
        <w:rPr>
          <w:rFonts w:ascii="Calisto MT" w:hAnsi="Calisto MT"/>
        </w:rPr>
        <w:t>Center for Disease Control and Prevention (CDC) and the Department of Health and Human Services (HHS</w:t>
      </w:r>
      <w:r w:rsidR="00A04C21">
        <w:rPr>
          <w:rFonts w:ascii="Calisto MT" w:hAnsi="Calisto MT"/>
        </w:rPr>
        <w:t>), s</w:t>
      </w:r>
      <w:r w:rsidR="00296ACA">
        <w:rPr>
          <w:rFonts w:ascii="Calisto MT" w:hAnsi="Calisto MT"/>
        </w:rPr>
        <w:t xml:space="preserve">ince data related to the health of deaf population is </w:t>
      </w:r>
      <w:r w:rsidR="00A04C21">
        <w:rPr>
          <w:rFonts w:ascii="Calisto MT" w:hAnsi="Calisto MT"/>
        </w:rPr>
        <w:t>lacking</w:t>
      </w:r>
      <w:r w:rsidR="00296ACA">
        <w:rPr>
          <w:rFonts w:ascii="Calisto MT" w:hAnsi="Calisto MT"/>
        </w:rPr>
        <w:t xml:space="preserve">. </w:t>
      </w:r>
    </w:p>
    <w:p w14:paraId="58E2EC0D" w14:textId="42F5178B" w:rsidR="00354BB4" w:rsidRPr="00586A17" w:rsidRDefault="00A63940" w:rsidP="00420006">
      <w:pPr>
        <w:pStyle w:val="ListParagraph"/>
        <w:numPr>
          <w:ilvl w:val="0"/>
          <w:numId w:val="6"/>
        </w:numPr>
        <w:rPr>
          <w:rFonts w:ascii="Calisto MT" w:hAnsi="Calisto MT"/>
          <w:b/>
        </w:rPr>
      </w:pPr>
      <w:r w:rsidRPr="00586A17">
        <w:rPr>
          <w:rFonts w:ascii="Calisto MT" w:hAnsi="Calisto MT"/>
          <w:b/>
        </w:rPr>
        <w:t>Disadvantage</w:t>
      </w:r>
      <w:r w:rsidR="00D47F68" w:rsidRPr="00586A17">
        <w:rPr>
          <w:rFonts w:ascii="Calisto MT" w:hAnsi="Calisto MT"/>
          <w:b/>
        </w:rPr>
        <w:t xml:space="preserve">: </w:t>
      </w:r>
      <w:r w:rsidR="00D47F68" w:rsidRPr="00586A17">
        <w:rPr>
          <w:rFonts w:ascii="Calisto MT" w:hAnsi="Calisto MT"/>
        </w:rPr>
        <w:t xml:space="preserve"> </w:t>
      </w:r>
      <w:r w:rsidR="001E2CE4" w:rsidRPr="00586A17">
        <w:rPr>
          <w:rFonts w:ascii="Calisto MT" w:hAnsi="Calisto MT"/>
        </w:rPr>
        <w:t xml:space="preserve">Health community programs would add more expenses to the current health care expenditure or would reduce the fund predestined to other federal or state agencies. This increase in health care expenditure could be reflected in others federal organizations not related to health management and delivery. </w:t>
      </w:r>
      <w:r w:rsidR="002B796F">
        <w:rPr>
          <w:rFonts w:ascii="Calisto MT" w:hAnsi="Calisto MT"/>
        </w:rPr>
        <w:t>Moreover, unequal g</w:t>
      </w:r>
      <w:r w:rsidR="00670411">
        <w:rPr>
          <w:rFonts w:ascii="Calisto MT" w:hAnsi="Calisto MT"/>
        </w:rPr>
        <w:t xml:space="preserve">eographic distribution of </w:t>
      </w:r>
      <w:r w:rsidR="002B796F">
        <w:rPr>
          <w:rFonts w:ascii="Calisto MT" w:hAnsi="Calisto MT"/>
        </w:rPr>
        <w:t>deaf population could affect</w:t>
      </w:r>
      <w:r w:rsidR="00A04C21">
        <w:rPr>
          <w:rFonts w:ascii="Calisto MT" w:hAnsi="Calisto MT"/>
        </w:rPr>
        <w:t xml:space="preserve"> the</w:t>
      </w:r>
      <w:r w:rsidR="002B796F">
        <w:rPr>
          <w:rFonts w:ascii="Calisto MT" w:hAnsi="Calisto MT"/>
        </w:rPr>
        <w:t xml:space="preserve"> establishment of these community programs in certain neighborhoods over others. </w:t>
      </w:r>
    </w:p>
    <w:p w14:paraId="148694C7" w14:textId="77777777" w:rsidR="00420006" w:rsidRPr="00586A17" w:rsidRDefault="00420006" w:rsidP="00420006">
      <w:pPr>
        <w:pStyle w:val="ListParagraph"/>
        <w:ind w:left="1440"/>
        <w:rPr>
          <w:rFonts w:ascii="Calisto MT" w:hAnsi="Calisto MT"/>
          <w:b/>
        </w:rPr>
      </w:pPr>
    </w:p>
    <w:p w14:paraId="0A0658E8" w14:textId="5E959814" w:rsidR="008E1A28" w:rsidRPr="00586A17" w:rsidRDefault="001B01ED" w:rsidP="00420006">
      <w:pPr>
        <w:pStyle w:val="ListParagraph"/>
        <w:numPr>
          <w:ilvl w:val="0"/>
          <w:numId w:val="9"/>
        </w:numPr>
        <w:rPr>
          <w:rFonts w:ascii="Calisto MT" w:hAnsi="Calisto MT"/>
        </w:rPr>
      </w:pPr>
      <w:r>
        <w:rPr>
          <w:rFonts w:ascii="Calisto MT" w:hAnsi="Calisto MT"/>
        </w:rPr>
        <w:t>P</w:t>
      </w:r>
      <w:r w:rsidR="006F6AB8" w:rsidRPr="00586A17">
        <w:rPr>
          <w:rFonts w:ascii="Calisto MT" w:hAnsi="Calisto MT"/>
        </w:rPr>
        <w:t>ublic health facilities receiving federal or state fund</w:t>
      </w:r>
      <w:r w:rsidR="00A04C21">
        <w:rPr>
          <w:rFonts w:ascii="Calisto MT" w:hAnsi="Calisto MT"/>
        </w:rPr>
        <w:t xml:space="preserve"> would be require</w:t>
      </w:r>
      <w:r w:rsidR="006F6AB8" w:rsidRPr="00586A17">
        <w:rPr>
          <w:rFonts w:ascii="Calisto MT" w:hAnsi="Calisto MT"/>
        </w:rPr>
        <w:t xml:space="preserve"> to incorporate ASL </w:t>
      </w:r>
      <w:r w:rsidR="00420006" w:rsidRPr="00586A17">
        <w:rPr>
          <w:rFonts w:ascii="Calisto MT" w:hAnsi="Calisto MT"/>
        </w:rPr>
        <w:t xml:space="preserve">written </w:t>
      </w:r>
      <w:r w:rsidR="006F6AB8" w:rsidRPr="00586A17">
        <w:rPr>
          <w:rFonts w:ascii="Calisto MT" w:hAnsi="Calisto MT"/>
        </w:rPr>
        <w:t>instructions in critical health forms</w:t>
      </w:r>
      <w:r w:rsidR="00420006" w:rsidRPr="00586A17">
        <w:rPr>
          <w:rFonts w:ascii="Calisto MT" w:hAnsi="Calisto MT"/>
        </w:rPr>
        <w:t>. This policy would also require public health facilities to</w:t>
      </w:r>
      <w:r w:rsidR="006F6AB8" w:rsidRPr="00586A17">
        <w:rPr>
          <w:rFonts w:ascii="Calisto MT" w:hAnsi="Calisto MT"/>
        </w:rPr>
        <w:t xml:space="preserve"> have accessible </w:t>
      </w:r>
      <w:r w:rsidR="00420006" w:rsidRPr="00586A17">
        <w:rPr>
          <w:rFonts w:ascii="Calisto MT" w:hAnsi="Calisto MT"/>
        </w:rPr>
        <w:t xml:space="preserve">written and visual (video) </w:t>
      </w:r>
      <w:r w:rsidR="006F6AB8" w:rsidRPr="00586A17">
        <w:rPr>
          <w:rFonts w:ascii="Calisto MT" w:hAnsi="Calisto MT"/>
        </w:rPr>
        <w:t xml:space="preserve">health related material </w:t>
      </w:r>
      <w:r w:rsidR="00420006" w:rsidRPr="00586A17">
        <w:rPr>
          <w:rFonts w:ascii="Calisto MT" w:hAnsi="Calisto MT"/>
        </w:rPr>
        <w:t>directed to deaf and hard hearing population</w:t>
      </w:r>
      <w:r w:rsidR="000D5CB6" w:rsidRPr="00586A17">
        <w:rPr>
          <w:rFonts w:ascii="Calisto MT" w:hAnsi="Calisto MT"/>
        </w:rPr>
        <w:t xml:space="preserve"> in waiting areas, information desk, provider’s office and facilities’ corridors. </w:t>
      </w:r>
      <w:r>
        <w:rPr>
          <w:rFonts w:ascii="Calisto MT" w:hAnsi="Calisto MT"/>
        </w:rPr>
        <w:t>This policy could be implemented at the state level.</w:t>
      </w:r>
    </w:p>
    <w:p w14:paraId="308D821E" w14:textId="28B484D0" w:rsidR="00CB33AD" w:rsidRPr="00586A17" w:rsidRDefault="00420006" w:rsidP="007774E6">
      <w:pPr>
        <w:pStyle w:val="ListParagraph"/>
        <w:numPr>
          <w:ilvl w:val="0"/>
          <w:numId w:val="10"/>
        </w:numPr>
        <w:rPr>
          <w:rFonts w:ascii="Calisto MT" w:hAnsi="Calisto MT"/>
        </w:rPr>
      </w:pPr>
      <w:r w:rsidRPr="00586A17">
        <w:rPr>
          <w:rFonts w:ascii="Calisto MT" w:hAnsi="Calisto MT"/>
          <w:b/>
        </w:rPr>
        <w:t xml:space="preserve">Advantage: </w:t>
      </w:r>
      <w:r w:rsidR="000D5CB6" w:rsidRPr="00586A17">
        <w:rPr>
          <w:rFonts w:ascii="Calisto MT" w:hAnsi="Calisto MT"/>
        </w:rPr>
        <w:t>Deaf and hard hearing patients would</w:t>
      </w:r>
      <w:r w:rsidR="00CB33AD" w:rsidRPr="00586A17">
        <w:rPr>
          <w:rFonts w:ascii="Calisto MT" w:hAnsi="Calisto MT"/>
        </w:rPr>
        <w:t xml:space="preserve"> have</w:t>
      </w:r>
      <w:r w:rsidR="000D5CB6" w:rsidRPr="00586A17">
        <w:rPr>
          <w:rFonts w:ascii="Calisto MT" w:hAnsi="Calisto MT"/>
        </w:rPr>
        <w:t xml:space="preserve"> access to common health issues and prevention in their prefer language which </w:t>
      </w:r>
      <w:r w:rsidR="00CB33AD" w:rsidRPr="00586A17">
        <w:rPr>
          <w:rFonts w:ascii="Calisto MT" w:hAnsi="Calisto MT"/>
        </w:rPr>
        <w:t xml:space="preserve">commonly is </w:t>
      </w:r>
      <w:r w:rsidR="000D5CB6" w:rsidRPr="00586A17">
        <w:rPr>
          <w:rFonts w:ascii="Calisto MT" w:hAnsi="Calisto MT"/>
        </w:rPr>
        <w:t>ASL. Deaf individuals will have first -hand experience and autonomy to read, fill-out and sign hospital and health document</w:t>
      </w:r>
      <w:r w:rsidR="00CB33AD" w:rsidRPr="00586A17">
        <w:rPr>
          <w:rFonts w:ascii="Calisto MT" w:hAnsi="Calisto MT"/>
        </w:rPr>
        <w:t>s</w:t>
      </w:r>
      <w:r w:rsidR="000D5CB6" w:rsidRPr="00586A17">
        <w:rPr>
          <w:rFonts w:ascii="Calisto MT" w:hAnsi="Calisto MT"/>
        </w:rPr>
        <w:t xml:space="preserve"> and forms. </w:t>
      </w:r>
      <w:r w:rsidR="00CB33AD" w:rsidRPr="00586A17">
        <w:rPr>
          <w:rFonts w:ascii="Calisto MT" w:hAnsi="Calisto MT"/>
        </w:rPr>
        <w:t>This initiative will help deaf population to become familiar with common processes in the health care system.</w:t>
      </w:r>
    </w:p>
    <w:p w14:paraId="3FC57777" w14:textId="7D54F47B" w:rsidR="00420006" w:rsidRPr="00EA56A2" w:rsidRDefault="00CB33AD" w:rsidP="007774E6">
      <w:pPr>
        <w:pStyle w:val="ListParagraph"/>
        <w:numPr>
          <w:ilvl w:val="0"/>
          <w:numId w:val="10"/>
        </w:numPr>
        <w:rPr>
          <w:rFonts w:ascii="Calisto MT" w:hAnsi="Calisto MT"/>
        </w:rPr>
      </w:pPr>
      <w:r w:rsidRPr="00586A17">
        <w:rPr>
          <w:rFonts w:ascii="Calisto MT" w:hAnsi="Calisto MT"/>
          <w:b/>
        </w:rPr>
        <w:t>Disadvantage:</w:t>
      </w:r>
      <w:r w:rsidRPr="00586A17">
        <w:rPr>
          <w:rFonts w:ascii="Calisto MT" w:hAnsi="Calisto MT"/>
        </w:rPr>
        <w:t xml:space="preserve"> Incorporating new health form with ASL instructions in hospitals and health facilities would be costly as well as monitoring that these </w:t>
      </w:r>
      <w:r w:rsidRPr="00586A17">
        <w:rPr>
          <w:rFonts w:ascii="Calisto MT" w:hAnsi="Calisto MT"/>
        </w:rPr>
        <w:lastRenderedPageBreak/>
        <w:t xml:space="preserve">public health facilities follow the </w:t>
      </w:r>
      <w:r w:rsidR="00586A17" w:rsidRPr="00586A17">
        <w:rPr>
          <w:rFonts w:ascii="Calisto MT" w:hAnsi="Calisto MT"/>
        </w:rPr>
        <w:t>regulations. This could be a financial and logistic barriers for the Department of Health and Human Services</w:t>
      </w:r>
      <w:r w:rsidR="00117152">
        <w:rPr>
          <w:rFonts w:ascii="Calisto MT" w:hAnsi="Calisto MT"/>
        </w:rPr>
        <w:t xml:space="preserve"> which is responsible for enforcing health regulations</w:t>
      </w:r>
      <w:r w:rsidR="00586A17" w:rsidRPr="00586A17">
        <w:rPr>
          <w:rFonts w:ascii="Calisto MT" w:hAnsi="Calisto MT"/>
        </w:rPr>
        <w:t>. Even though ASL is mostly the prefer language by the deaf community, differen</w:t>
      </w:r>
      <w:r w:rsidR="00117152">
        <w:rPr>
          <w:rFonts w:ascii="Calisto MT" w:hAnsi="Calisto MT"/>
        </w:rPr>
        <w:t>ces in ASL</w:t>
      </w:r>
      <w:r w:rsidR="00586A17" w:rsidRPr="00586A17">
        <w:rPr>
          <w:rFonts w:ascii="Calisto MT" w:hAnsi="Calisto MT"/>
        </w:rPr>
        <w:t xml:space="preserve"> competencies might exist across the deaf population. </w:t>
      </w:r>
      <w:r w:rsidR="00586A17" w:rsidRPr="00EA56A2">
        <w:rPr>
          <w:rFonts w:ascii="Calisto MT" w:hAnsi="Calisto MT"/>
        </w:rPr>
        <w:t xml:space="preserve">This could interfere with the effectiveness of the ASL written form and health material. </w:t>
      </w:r>
    </w:p>
    <w:p w14:paraId="1584DD69" w14:textId="303DD635" w:rsidR="00586A17" w:rsidRPr="00EA56A2" w:rsidRDefault="001B01ED" w:rsidP="00586A17">
      <w:pPr>
        <w:pStyle w:val="ListParagraph"/>
        <w:numPr>
          <w:ilvl w:val="0"/>
          <w:numId w:val="9"/>
        </w:numPr>
        <w:rPr>
          <w:rFonts w:ascii="Calisto MT" w:hAnsi="Calisto MT"/>
        </w:rPr>
      </w:pPr>
      <w:r>
        <w:rPr>
          <w:rFonts w:ascii="Calisto MT" w:hAnsi="Calisto MT"/>
        </w:rPr>
        <w:t xml:space="preserve">Establishment of </w:t>
      </w:r>
      <w:r w:rsidR="00526AC4" w:rsidRPr="00EA56A2">
        <w:rPr>
          <w:rFonts w:ascii="Calisto MT" w:hAnsi="Calisto MT"/>
        </w:rPr>
        <w:t>a deaf patient navigation system in hospital</w:t>
      </w:r>
      <w:r w:rsidR="00670411" w:rsidRPr="00EA56A2">
        <w:rPr>
          <w:rFonts w:ascii="Calisto MT" w:hAnsi="Calisto MT"/>
        </w:rPr>
        <w:t xml:space="preserve"> and health care facilities</w:t>
      </w:r>
      <w:r>
        <w:rPr>
          <w:rFonts w:ascii="Calisto MT" w:hAnsi="Calisto MT"/>
        </w:rPr>
        <w:t xml:space="preserve"> at the state or federal level</w:t>
      </w:r>
      <w:r w:rsidR="00670411" w:rsidRPr="00EA56A2">
        <w:rPr>
          <w:rFonts w:ascii="Calisto MT" w:hAnsi="Calisto MT"/>
        </w:rPr>
        <w:t>.</w:t>
      </w:r>
      <w:r w:rsidR="00526AC4" w:rsidRPr="00EA56A2">
        <w:rPr>
          <w:rFonts w:ascii="Calisto MT" w:hAnsi="Calisto MT"/>
        </w:rPr>
        <w:t xml:space="preserve"> Through this system, deaf and hard of hearing patients can get personalized assistance </w:t>
      </w:r>
      <w:r w:rsidR="00670411" w:rsidRPr="00EA56A2">
        <w:rPr>
          <w:rFonts w:ascii="Calisto MT" w:hAnsi="Calisto MT"/>
        </w:rPr>
        <w:t xml:space="preserve">that focus on prevention, diagnosis, understanding the health care system and its processes. </w:t>
      </w:r>
      <w:r w:rsidR="00EA56A2" w:rsidRPr="00EA56A2">
        <w:rPr>
          <w:rFonts w:ascii="Calisto MT" w:hAnsi="Calisto MT"/>
        </w:rPr>
        <w:t xml:space="preserve">Interpreters should be an important component of the navigation system. </w:t>
      </w:r>
    </w:p>
    <w:p w14:paraId="252EBC12" w14:textId="2F0DF727" w:rsidR="004C7F24" w:rsidRPr="004C7F24" w:rsidRDefault="00EA56A2" w:rsidP="001C57CD">
      <w:pPr>
        <w:pStyle w:val="ListParagraph"/>
        <w:numPr>
          <w:ilvl w:val="0"/>
          <w:numId w:val="11"/>
        </w:numPr>
        <w:rPr>
          <w:rFonts w:ascii="Calisto MT" w:hAnsi="Calisto MT"/>
          <w:b/>
        </w:rPr>
      </w:pPr>
      <w:r w:rsidRPr="004C7F24">
        <w:rPr>
          <w:rFonts w:ascii="Calisto MT" w:hAnsi="Calisto MT"/>
          <w:b/>
        </w:rPr>
        <w:t xml:space="preserve">Advantage: </w:t>
      </w:r>
      <w:r w:rsidRPr="004C7F24">
        <w:rPr>
          <w:rFonts w:ascii="Calisto MT" w:hAnsi="Calisto MT"/>
        </w:rPr>
        <w:t xml:space="preserve">By implementing a patient navigation system </w:t>
      </w:r>
      <w:r w:rsidR="00117152">
        <w:rPr>
          <w:rFonts w:ascii="Calisto MT" w:hAnsi="Calisto MT"/>
        </w:rPr>
        <w:t>for</w:t>
      </w:r>
      <w:r w:rsidRPr="004C7F24">
        <w:rPr>
          <w:rFonts w:ascii="Calisto MT" w:hAnsi="Calisto MT"/>
        </w:rPr>
        <w:t xml:space="preserve"> deaf population, their awareness to preventive measures</w:t>
      </w:r>
      <w:r w:rsidR="0015046D" w:rsidRPr="004C7F24">
        <w:rPr>
          <w:rFonts w:ascii="Calisto MT" w:hAnsi="Calisto MT"/>
        </w:rPr>
        <w:t>, diagnose and treatment can be improved. They would have the tools to effectively navigate the health care system and become familiar with health resources and</w:t>
      </w:r>
      <w:r w:rsidR="00117152">
        <w:rPr>
          <w:rFonts w:ascii="Calisto MT" w:hAnsi="Calisto MT"/>
        </w:rPr>
        <w:t xml:space="preserve"> their</w:t>
      </w:r>
      <w:r w:rsidR="0015046D" w:rsidRPr="004C7F24">
        <w:rPr>
          <w:rFonts w:ascii="Calisto MT" w:hAnsi="Calisto MT"/>
        </w:rPr>
        <w:t xml:space="preserve"> right as patients. This initiative can encourage deaf patients to actively participate in their care and health care decisions. </w:t>
      </w:r>
      <w:r w:rsidR="004C7F24" w:rsidRPr="004C7F24">
        <w:rPr>
          <w:rFonts w:ascii="Calisto MT" w:hAnsi="Calisto MT"/>
        </w:rPr>
        <w:t xml:space="preserve">Previous success was obtained with the navigation system established in Harlem Hospital Center of New York City </w:t>
      </w:r>
      <w:r w:rsidR="004C7F24">
        <w:rPr>
          <w:rFonts w:ascii="Calisto MT" w:hAnsi="Calisto MT"/>
        </w:rPr>
        <w:t>in an attempt to improve cancer diagnose and treatment in individuals with low SES</w:t>
      </w:r>
      <w:r w:rsidR="008F72BE">
        <w:rPr>
          <w:rFonts w:ascii="Calisto MT" w:hAnsi="Calisto MT"/>
        </w:rPr>
        <w:t xml:space="preserve"> (Freeman, 2011)</w:t>
      </w:r>
      <w:r w:rsidR="004C7F24">
        <w:rPr>
          <w:rFonts w:ascii="Calisto MT" w:hAnsi="Calisto MT"/>
        </w:rPr>
        <w:t xml:space="preserve">. </w:t>
      </w:r>
    </w:p>
    <w:p w14:paraId="0CF1B77D" w14:textId="28BBDD2D" w:rsidR="005C55DB" w:rsidRPr="005C55DB" w:rsidRDefault="0015046D" w:rsidP="002828AB">
      <w:pPr>
        <w:pStyle w:val="ListParagraph"/>
        <w:numPr>
          <w:ilvl w:val="0"/>
          <w:numId w:val="11"/>
        </w:numPr>
      </w:pPr>
      <w:r w:rsidRPr="005C55DB">
        <w:rPr>
          <w:rFonts w:ascii="Calisto MT" w:hAnsi="Calisto MT"/>
          <w:b/>
        </w:rPr>
        <w:t xml:space="preserve">Disadvantage: </w:t>
      </w:r>
      <w:r w:rsidRPr="005C55DB">
        <w:rPr>
          <w:rFonts w:ascii="Calisto MT" w:hAnsi="Calisto MT"/>
        </w:rPr>
        <w:t>Funds to establish and maintain the program can be</w:t>
      </w:r>
      <w:r w:rsidR="004C7F24" w:rsidRPr="005C55DB">
        <w:rPr>
          <w:rFonts w:ascii="Calisto MT" w:hAnsi="Calisto MT"/>
        </w:rPr>
        <w:t xml:space="preserve"> costly</w:t>
      </w:r>
      <w:r w:rsidR="005C55DB" w:rsidRPr="005C55DB">
        <w:rPr>
          <w:rFonts w:ascii="Calisto MT" w:hAnsi="Calisto MT"/>
        </w:rPr>
        <w:t>. Despite the efforts of the Americans with Disabilities Act (ADA) to decrease health disparities,</w:t>
      </w:r>
      <w:r w:rsidR="00A04C21">
        <w:rPr>
          <w:rFonts w:ascii="Calisto MT" w:hAnsi="Calisto MT"/>
        </w:rPr>
        <w:t xml:space="preserve"> it is an area lacking </w:t>
      </w:r>
      <w:r w:rsidR="00117152">
        <w:rPr>
          <w:rFonts w:ascii="Calisto MT" w:hAnsi="Calisto MT"/>
        </w:rPr>
        <w:t xml:space="preserve">of </w:t>
      </w:r>
      <w:r w:rsidR="00A04C21">
        <w:rPr>
          <w:rFonts w:ascii="Calisto MT" w:hAnsi="Calisto MT"/>
        </w:rPr>
        <w:t>resources</w:t>
      </w:r>
      <w:r w:rsidR="00E41854">
        <w:rPr>
          <w:rFonts w:ascii="Calisto MT" w:hAnsi="Calisto MT"/>
        </w:rPr>
        <w:t>.</w:t>
      </w:r>
      <w:r w:rsidR="00A04C21">
        <w:rPr>
          <w:rFonts w:ascii="Calisto MT" w:hAnsi="Calisto MT"/>
        </w:rPr>
        <w:t xml:space="preserve"> </w:t>
      </w:r>
      <w:r w:rsidR="00E41854">
        <w:rPr>
          <w:rFonts w:ascii="Calisto MT" w:hAnsi="Calisto MT"/>
        </w:rPr>
        <w:t>Financing</w:t>
      </w:r>
      <w:r w:rsidR="005C55DB">
        <w:rPr>
          <w:rFonts w:ascii="Calisto MT" w:hAnsi="Calisto MT"/>
        </w:rPr>
        <w:t xml:space="preserve"> ASL interpreters is still a barrier</w:t>
      </w:r>
      <w:r w:rsidR="008F72BE">
        <w:rPr>
          <w:rFonts w:ascii="Calisto MT" w:hAnsi="Calisto MT"/>
        </w:rPr>
        <w:t xml:space="preserve"> (Barnett 2011)</w:t>
      </w:r>
      <w:r w:rsidR="005C55DB">
        <w:rPr>
          <w:rFonts w:ascii="Calisto MT" w:hAnsi="Calisto MT"/>
        </w:rPr>
        <w:t>.</w:t>
      </w:r>
      <w:r w:rsidR="00DE6ECD">
        <w:rPr>
          <w:rFonts w:ascii="Calisto MT" w:hAnsi="Calisto MT"/>
        </w:rPr>
        <w:t xml:space="preserve"> Therefore, financial resource</w:t>
      </w:r>
      <w:r w:rsidR="00117152">
        <w:rPr>
          <w:rFonts w:ascii="Calisto MT" w:hAnsi="Calisto MT"/>
        </w:rPr>
        <w:t>s</w:t>
      </w:r>
      <w:r w:rsidR="00DE6ECD">
        <w:rPr>
          <w:rFonts w:ascii="Calisto MT" w:hAnsi="Calisto MT"/>
        </w:rPr>
        <w:t xml:space="preserve"> could be an obstacle to recruit ASL staff and interpreters for the deaf navigation system.</w:t>
      </w:r>
    </w:p>
    <w:p w14:paraId="3018EBAF" w14:textId="77777777" w:rsidR="00DE6ECD" w:rsidRDefault="00DE6ECD" w:rsidP="005C55DB">
      <w:pPr>
        <w:rPr>
          <w:rFonts w:ascii="Calisto MT" w:hAnsi="Calisto MT"/>
        </w:rPr>
      </w:pPr>
    </w:p>
    <w:p w14:paraId="47167808" w14:textId="77777777" w:rsidR="00586A17" w:rsidRPr="00DE6ECD" w:rsidRDefault="00DE6ECD" w:rsidP="005C55DB">
      <w:pPr>
        <w:rPr>
          <w:rFonts w:ascii="Calisto MT" w:hAnsi="Calisto MT"/>
          <w:b/>
        </w:rPr>
      </w:pPr>
      <w:r w:rsidRPr="00DE6ECD">
        <w:rPr>
          <w:rFonts w:ascii="Calisto MT" w:hAnsi="Calisto MT"/>
          <w:b/>
        </w:rPr>
        <w:t>Policy recommendation</w:t>
      </w:r>
    </w:p>
    <w:p w14:paraId="4407B47B" w14:textId="68013776" w:rsidR="00DE6ECD" w:rsidRPr="00DE6ECD" w:rsidRDefault="00DE6ECD" w:rsidP="005C55DB">
      <w:pPr>
        <w:rPr>
          <w:rFonts w:ascii="Calisto MT" w:hAnsi="Calisto MT"/>
        </w:rPr>
      </w:pPr>
      <w:r w:rsidRPr="00DE6ECD">
        <w:rPr>
          <w:rFonts w:ascii="Calisto MT" w:hAnsi="Calisto MT"/>
        </w:rPr>
        <w:t xml:space="preserve">Considering </w:t>
      </w:r>
      <w:r>
        <w:rPr>
          <w:rFonts w:ascii="Calisto MT" w:hAnsi="Calisto MT"/>
        </w:rPr>
        <w:t>the low health literacy of the deaf community in common health topics, the community program that address</w:t>
      </w:r>
      <w:r w:rsidR="00390B8E">
        <w:rPr>
          <w:rFonts w:ascii="Calisto MT" w:hAnsi="Calisto MT"/>
        </w:rPr>
        <w:t>es</w:t>
      </w:r>
      <w:r>
        <w:rPr>
          <w:rFonts w:ascii="Calisto MT" w:hAnsi="Calisto MT"/>
        </w:rPr>
        <w:t xml:space="preserve"> directly their poor health literacy a</w:t>
      </w:r>
      <w:r w:rsidR="00390B8E">
        <w:rPr>
          <w:rFonts w:ascii="Calisto MT" w:hAnsi="Calisto MT"/>
        </w:rPr>
        <w:t xml:space="preserve">nd provide preventive services seems the most effective policy option. Although, this policy option would require an generous financial investment to maintain the facility, pay medical and non-medical staff, ASL facilitators and among other administrative cost. If these community centers are strategically placed in neighborhoods with average to high deaf population, their health and health literacy can be greatly improved. Despite the considerable financial burden, it is the policy option that could best address the low health literacy in the deaf community. </w:t>
      </w:r>
    </w:p>
    <w:p w14:paraId="76A3A9E6" w14:textId="77777777" w:rsidR="00420006" w:rsidRDefault="00420006" w:rsidP="00420006">
      <w:pPr>
        <w:pStyle w:val="ListParagraph"/>
      </w:pPr>
    </w:p>
    <w:p w14:paraId="7FB9C6E0" w14:textId="77777777" w:rsidR="008922A7" w:rsidRPr="00C3484D" w:rsidRDefault="008922A7" w:rsidP="008922A7">
      <w:pPr>
        <w:rPr>
          <w:rFonts w:ascii="Calisto MT" w:hAnsi="Calisto MT"/>
          <w:b/>
        </w:rPr>
      </w:pPr>
    </w:p>
    <w:p w14:paraId="150F75FD" w14:textId="2A3129E0" w:rsidR="008922A7" w:rsidRDefault="0063627A" w:rsidP="008922A7">
      <w:pPr>
        <w:rPr>
          <w:rFonts w:ascii="Calisto MT" w:hAnsi="Calisto MT"/>
          <w:b/>
        </w:rPr>
      </w:pPr>
      <w:r w:rsidRPr="00C3484D">
        <w:rPr>
          <w:rFonts w:ascii="Calisto MT" w:hAnsi="Calisto MT"/>
          <w:b/>
        </w:rPr>
        <w:t>Sources</w:t>
      </w:r>
    </w:p>
    <w:p w14:paraId="09BF053D" w14:textId="77777777" w:rsidR="00C72B22" w:rsidRPr="00C72B22" w:rsidRDefault="00C72B22" w:rsidP="00C72B22">
      <w:pPr>
        <w:pStyle w:val="ListParagraph"/>
        <w:numPr>
          <w:ilvl w:val="0"/>
          <w:numId w:val="9"/>
        </w:numPr>
        <w:rPr>
          <w:rFonts w:ascii="Calisto MT" w:hAnsi="Calisto MT"/>
        </w:rPr>
      </w:pPr>
      <w:r w:rsidRPr="00C72B22">
        <w:rPr>
          <w:rFonts w:ascii="Calisto MT" w:hAnsi="Calisto MT"/>
          <w:color w:val="000000"/>
          <w:shd w:val="clear" w:color="auto" w:fill="FFFFFF"/>
        </w:rPr>
        <w:t>Barnett, Steven, et al. </w:t>
      </w:r>
      <w:r w:rsidRPr="00C72B22">
        <w:rPr>
          <w:rFonts w:ascii="Calisto MT" w:hAnsi="Calisto MT"/>
          <w:i/>
          <w:iCs/>
          <w:color w:val="000000"/>
        </w:rPr>
        <w:t>Deaf Sign Language Users, Health Inequities, and Public Health: Opportunity for Social Justice</w:t>
      </w:r>
      <w:r w:rsidRPr="00C72B22">
        <w:rPr>
          <w:rFonts w:ascii="Calisto MT" w:hAnsi="Calisto MT"/>
          <w:color w:val="000000"/>
          <w:shd w:val="clear" w:color="auto" w:fill="FFFFFF"/>
        </w:rPr>
        <w:t>. 2nd ed., vol. 8, 2011, pp. 1-3, www.ncbi.nlm.nih.gov/pmc/articles/PMC3073438/pdf/PCD82A45.pdf.</w:t>
      </w:r>
    </w:p>
    <w:p w14:paraId="3B204D38" w14:textId="77777777" w:rsidR="00C72B22" w:rsidRPr="00C72B22" w:rsidRDefault="00C72B22" w:rsidP="00C72B22">
      <w:pPr>
        <w:pStyle w:val="ListParagraph"/>
        <w:rPr>
          <w:rFonts w:ascii="Calisto MT" w:hAnsi="Calisto MT"/>
          <w:b/>
        </w:rPr>
      </w:pPr>
    </w:p>
    <w:p w14:paraId="56283E00" w14:textId="1A315CBE" w:rsidR="00C72B22" w:rsidRPr="00C72B22" w:rsidRDefault="00C72B22" w:rsidP="00C72B22">
      <w:pPr>
        <w:pStyle w:val="ListParagraph"/>
        <w:numPr>
          <w:ilvl w:val="0"/>
          <w:numId w:val="9"/>
        </w:numPr>
        <w:rPr>
          <w:rFonts w:ascii="Calisto MT" w:hAnsi="Calisto MT"/>
        </w:rPr>
      </w:pPr>
      <w:r w:rsidRPr="00C72B22">
        <w:rPr>
          <w:rFonts w:ascii="Calisto MT" w:hAnsi="Calisto MT"/>
          <w:color w:val="000000"/>
          <w:shd w:val="clear" w:color="auto" w:fill="FFFFFF"/>
        </w:rPr>
        <w:t>Freeman, Harold P., and Rian L. Rodriguez. </w:t>
      </w:r>
      <w:r w:rsidRPr="00C72B22">
        <w:rPr>
          <w:rFonts w:ascii="Calisto MT" w:hAnsi="Calisto MT"/>
          <w:i/>
          <w:iCs/>
          <w:color w:val="000000"/>
        </w:rPr>
        <w:t>History and Principles of Patient Navigation</w:t>
      </w:r>
      <w:r w:rsidRPr="00C72B22">
        <w:rPr>
          <w:rFonts w:ascii="Calisto MT" w:hAnsi="Calisto MT"/>
          <w:color w:val="000000"/>
          <w:shd w:val="clear" w:color="auto" w:fill="FFFFFF"/>
        </w:rPr>
        <w:t>. 2011, p. 3540, bbhosted.cuny.edu/bbcswebdav/pid-36672192-dt-content-rid-231513883_1/xid-231513883_1.</w:t>
      </w:r>
    </w:p>
    <w:p w14:paraId="72BFB1BF" w14:textId="282E232F" w:rsidR="00C72B22" w:rsidRPr="00C72B22" w:rsidRDefault="00C72B22" w:rsidP="00C72B22">
      <w:pPr>
        <w:pStyle w:val="ListParagraph"/>
        <w:numPr>
          <w:ilvl w:val="0"/>
          <w:numId w:val="9"/>
        </w:numPr>
        <w:rPr>
          <w:rFonts w:ascii="Calisto MT" w:hAnsi="Calisto MT"/>
          <w:color w:val="000000"/>
        </w:rPr>
      </w:pPr>
      <w:proofErr w:type="spellStart"/>
      <w:r w:rsidRPr="00C72B22">
        <w:rPr>
          <w:rFonts w:ascii="Calisto MT" w:hAnsi="Calisto MT"/>
          <w:color w:val="000000"/>
        </w:rPr>
        <w:lastRenderedPageBreak/>
        <w:t>Kuenburg</w:t>
      </w:r>
      <w:proofErr w:type="spellEnd"/>
      <w:r w:rsidRPr="00C72B22">
        <w:rPr>
          <w:rFonts w:ascii="Calisto MT" w:hAnsi="Calisto MT"/>
          <w:color w:val="000000"/>
        </w:rPr>
        <w:t>, Alexa, et al. </w:t>
      </w:r>
      <w:r w:rsidRPr="00C72B22">
        <w:rPr>
          <w:rFonts w:ascii="Calisto MT" w:hAnsi="Calisto MT"/>
          <w:i/>
          <w:iCs/>
          <w:color w:val="000000"/>
        </w:rPr>
        <w:t>Health Care Access Among Deaf People</w:t>
      </w:r>
      <w:r w:rsidRPr="00C72B22">
        <w:rPr>
          <w:rFonts w:ascii="Calisto MT" w:hAnsi="Calisto MT"/>
          <w:color w:val="000000"/>
        </w:rPr>
        <w:t>. Vol. 21, Oxford University Press, 2015, pp. 1-5, academic.oup.com/</w:t>
      </w:r>
      <w:proofErr w:type="spellStart"/>
      <w:r w:rsidRPr="00C72B22">
        <w:rPr>
          <w:rFonts w:ascii="Calisto MT" w:hAnsi="Calisto MT"/>
          <w:color w:val="000000"/>
        </w:rPr>
        <w:t>jdsde</w:t>
      </w:r>
      <w:proofErr w:type="spellEnd"/>
      <w:r w:rsidRPr="00C72B22">
        <w:rPr>
          <w:rFonts w:ascii="Calisto MT" w:hAnsi="Calisto MT"/>
          <w:color w:val="000000"/>
        </w:rPr>
        <w:t>/article/21/1/1/2404217. </w:t>
      </w:r>
    </w:p>
    <w:p w14:paraId="37E33861" w14:textId="22F6B263" w:rsidR="00C3484D" w:rsidRPr="00C72B22" w:rsidRDefault="00C3484D" w:rsidP="008922A7">
      <w:pPr>
        <w:rPr>
          <w:rFonts w:ascii="Calisto MT" w:hAnsi="Calisto MT"/>
          <w:b/>
        </w:rPr>
      </w:pPr>
    </w:p>
    <w:p w14:paraId="4A2A1A68" w14:textId="429C1C4A" w:rsidR="00C3484D" w:rsidRPr="00C72B22" w:rsidRDefault="00C3484D" w:rsidP="00C3484D">
      <w:pPr>
        <w:pStyle w:val="ListParagraph"/>
        <w:numPr>
          <w:ilvl w:val="0"/>
          <w:numId w:val="9"/>
        </w:numPr>
        <w:rPr>
          <w:rFonts w:ascii="Calisto MT" w:hAnsi="Calisto MT"/>
        </w:rPr>
      </w:pPr>
      <w:proofErr w:type="spellStart"/>
      <w:r w:rsidRPr="00C72B22">
        <w:rPr>
          <w:rFonts w:ascii="Calisto MT" w:hAnsi="Calisto MT"/>
          <w:color w:val="000000"/>
          <w:shd w:val="clear" w:color="auto" w:fill="FFFFFF"/>
        </w:rPr>
        <w:t>Mckee</w:t>
      </w:r>
      <w:proofErr w:type="spellEnd"/>
      <w:r w:rsidRPr="00C72B22">
        <w:rPr>
          <w:rFonts w:ascii="Calisto MT" w:hAnsi="Calisto MT"/>
          <w:color w:val="000000"/>
          <w:shd w:val="clear" w:color="auto" w:fill="FFFFFF"/>
        </w:rPr>
        <w:t>, Michael, et al. </w:t>
      </w:r>
      <w:r w:rsidRPr="00C72B22">
        <w:rPr>
          <w:rFonts w:ascii="Calisto MT" w:hAnsi="Calisto MT"/>
          <w:i/>
          <w:iCs/>
          <w:color w:val="000000"/>
        </w:rPr>
        <w:t>Perceptions of Cardiovascular Health in an Underserve Community of Deaf Adults Using American Sign Language</w:t>
      </w:r>
      <w:r w:rsidRPr="00C72B22">
        <w:rPr>
          <w:rFonts w:ascii="Calisto MT" w:hAnsi="Calisto MT"/>
          <w:color w:val="000000"/>
          <w:shd w:val="clear" w:color="auto" w:fill="FFFFFF"/>
        </w:rPr>
        <w:t xml:space="preserve">. 2011, pp. 192-97, </w:t>
      </w:r>
      <w:hyperlink r:id="rId5" w:history="1">
        <w:r w:rsidRPr="00C72B22">
          <w:rPr>
            <w:rStyle w:val="Hyperlink"/>
            <w:rFonts w:ascii="Calisto MT" w:hAnsi="Calisto MT"/>
            <w:shd w:val="clear" w:color="auto" w:fill="FFFFFF"/>
          </w:rPr>
          <w:t>www.ncbi.nlm.nih.gov/pmc/articles/PMC3378999/</w:t>
        </w:r>
      </w:hyperlink>
      <w:r w:rsidRPr="00C72B22">
        <w:rPr>
          <w:rFonts w:ascii="Calisto MT" w:hAnsi="Calisto MT"/>
          <w:color w:val="000000"/>
          <w:shd w:val="clear" w:color="auto" w:fill="FFFFFF"/>
        </w:rPr>
        <w:t>.</w:t>
      </w:r>
    </w:p>
    <w:p w14:paraId="59AF0D64" w14:textId="77777777" w:rsidR="00C3484D" w:rsidRPr="00C72B22" w:rsidRDefault="00C3484D" w:rsidP="00C3484D">
      <w:pPr>
        <w:pStyle w:val="ListParagraph"/>
        <w:rPr>
          <w:rFonts w:ascii="Calisto MT" w:hAnsi="Calisto MT"/>
        </w:rPr>
      </w:pPr>
    </w:p>
    <w:p w14:paraId="6941B607" w14:textId="2C7526CD" w:rsidR="00C3484D" w:rsidRPr="00C72B22" w:rsidRDefault="00C72B22" w:rsidP="00C72B22">
      <w:pPr>
        <w:pStyle w:val="ListParagraph"/>
        <w:numPr>
          <w:ilvl w:val="0"/>
          <w:numId w:val="9"/>
        </w:numPr>
        <w:rPr>
          <w:rFonts w:ascii="Calisto MT" w:hAnsi="Calisto MT"/>
          <w:color w:val="000000"/>
        </w:rPr>
      </w:pPr>
      <w:r w:rsidRPr="00C72B22">
        <w:rPr>
          <w:rFonts w:ascii="Calisto MT" w:hAnsi="Calisto MT"/>
          <w:color w:val="000000"/>
        </w:rPr>
        <w:t>McKee, Michael M., et al. </w:t>
      </w:r>
      <w:r w:rsidRPr="00C72B22">
        <w:rPr>
          <w:rFonts w:ascii="Calisto MT" w:hAnsi="Calisto MT"/>
          <w:i/>
          <w:iCs/>
          <w:color w:val="000000"/>
        </w:rPr>
        <w:t>Assign Health Literacy in Deaf American Sign Language Users</w:t>
      </w:r>
      <w:r w:rsidRPr="00C72B22">
        <w:rPr>
          <w:rFonts w:ascii="Calisto MT" w:hAnsi="Calisto MT"/>
          <w:color w:val="000000"/>
        </w:rPr>
        <w:t>. Vol. 20, 2015, pp. 92-100, www.ncbi.nlm.nih.gov/pmc/articles/PMC4714330/. </w:t>
      </w:r>
    </w:p>
    <w:p w14:paraId="7AF2432B" w14:textId="77777777" w:rsidR="00C72B22" w:rsidRPr="00C72B22" w:rsidRDefault="00C72B22" w:rsidP="00C72B22">
      <w:pPr>
        <w:pStyle w:val="ListParagraph"/>
        <w:numPr>
          <w:ilvl w:val="0"/>
          <w:numId w:val="9"/>
        </w:numPr>
        <w:rPr>
          <w:rFonts w:ascii="Calisto MT" w:hAnsi="Calisto MT"/>
        </w:rPr>
      </w:pPr>
      <w:r w:rsidRPr="00C72B22">
        <w:rPr>
          <w:rFonts w:ascii="Calisto MT" w:hAnsi="Calisto MT"/>
        </w:rPr>
        <w:fldChar w:fldCharType="begin"/>
      </w:r>
      <w:r w:rsidRPr="00C72B22">
        <w:rPr>
          <w:rFonts w:ascii="Calisto MT" w:hAnsi="Calisto MT"/>
        </w:rPr>
        <w:instrText xml:space="preserve"> HYPERLINK "https://www.nad.org/about-us/position-statements/position-statement-on-health-care-access-for-deaf-patients/" </w:instrText>
      </w:r>
      <w:r w:rsidRPr="00C72B22">
        <w:rPr>
          <w:rFonts w:ascii="Calisto MT" w:hAnsi="Calisto MT"/>
        </w:rPr>
        <w:fldChar w:fldCharType="separate"/>
      </w:r>
      <w:r w:rsidRPr="00C72B22">
        <w:rPr>
          <w:rStyle w:val="Hyperlink"/>
          <w:rFonts w:ascii="Calisto MT" w:hAnsi="Calisto MT"/>
        </w:rPr>
        <w:t>https://www.nad.org/about-us/position-statements/position-statement-on-health-care-access-for-deaf-patients/</w:t>
      </w:r>
      <w:r w:rsidRPr="00C72B22">
        <w:rPr>
          <w:rFonts w:ascii="Calisto MT" w:hAnsi="Calisto MT"/>
        </w:rPr>
        <w:fldChar w:fldCharType="end"/>
      </w:r>
    </w:p>
    <w:p w14:paraId="6D264EF0" w14:textId="71AF3842" w:rsidR="00C3484D" w:rsidRPr="00C72B22" w:rsidRDefault="00C3484D" w:rsidP="00C72B22">
      <w:pPr>
        <w:pStyle w:val="ListParagraph"/>
      </w:pPr>
    </w:p>
    <w:p w14:paraId="5068954B" w14:textId="77777777" w:rsidR="002971B3" w:rsidRDefault="002971B3" w:rsidP="00C3484D">
      <w:pPr>
        <w:pStyle w:val="ListParagraph"/>
      </w:pPr>
    </w:p>
    <w:p w14:paraId="2714CF06" w14:textId="77777777" w:rsidR="00296ACA" w:rsidRDefault="00296ACA" w:rsidP="008922A7">
      <w:pPr>
        <w:rPr>
          <w:rFonts w:ascii="Calisto MT" w:hAnsi="Calisto MT"/>
        </w:rPr>
      </w:pPr>
    </w:p>
    <w:p w14:paraId="5DB0A37F" w14:textId="77777777" w:rsidR="008922A7" w:rsidRDefault="008922A7" w:rsidP="008922A7"/>
    <w:p w14:paraId="5C7D245D" w14:textId="77777777" w:rsidR="008922A7" w:rsidRDefault="008922A7" w:rsidP="008922A7"/>
    <w:p w14:paraId="47E8ECD6" w14:textId="77777777" w:rsidR="008922A7" w:rsidRDefault="008922A7" w:rsidP="008922A7"/>
    <w:p w14:paraId="4DD29A8B" w14:textId="77777777" w:rsidR="008922A7" w:rsidRDefault="008922A7" w:rsidP="008922A7"/>
    <w:p w14:paraId="237FA74E" w14:textId="77777777" w:rsidR="008922A7" w:rsidRDefault="008922A7" w:rsidP="008922A7"/>
    <w:p w14:paraId="734228E2" w14:textId="77777777" w:rsidR="008922A7" w:rsidRDefault="008922A7" w:rsidP="008922A7"/>
    <w:p w14:paraId="656FE420" w14:textId="4F4F89EB" w:rsidR="006B7ABB" w:rsidRPr="00200C76" w:rsidRDefault="006B7ABB">
      <w:pPr>
        <w:rPr>
          <w:rFonts w:ascii="Calisto MT" w:hAnsi="Calisto MT"/>
          <w:b/>
        </w:rPr>
      </w:pPr>
    </w:p>
    <w:sectPr w:rsidR="006B7ABB" w:rsidRPr="00200C76" w:rsidSect="00AD1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7F4"/>
    <w:multiLevelType w:val="hybridMultilevel"/>
    <w:tmpl w:val="1D4E8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93ABF"/>
    <w:multiLevelType w:val="hybridMultilevel"/>
    <w:tmpl w:val="5B96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64EA2"/>
    <w:multiLevelType w:val="hybridMultilevel"/>
    <w:tmpl w:val="0784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22B83"/>
    <w:multiLevelType w:val="hybridMultilevel"/>
    <w:tmpl w:val="C27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83F6F"/>
    <w:multiLevelType w:val="hybridMultilevel"/>
    <w:tmpl w:val="54360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A306D"/>
    <w:multiLevelType w:val="hybridMultilevel"/>
    <w:tmpl w:val="E3A6F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975ECB"/>
    <w:multiLevelType w:val="hybridMultilevel"/>
    <w:tmpl w:val="B39E62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870D9C"/>
    <w:multiLevelType w:val="hybridMultilevel"/>
    <w:tmpl w:val="90D486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0079CF"/>
    <w:multiLevelType w:val="hybridMultilevel"/>
    <w:tmpl w:val="85B27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F473B7"/>
    <w:multiLevelType w:val="hybridMultilevel"/>
    <w:tmpl w:val="E7A0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F00E0"/>
    <w:multiLevelType w:val="hybridMultilevel"/>
    <w:tmpl w:val="B590F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7A186A"/>
    <w:multiLevelType w:val="hybridMultilevel"/>
    <w:tmpl w:val="7EF0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1"/>
  </w:num>
  <w:num w:numId="5">
    <w:abstractNumId w:val="4"/>
  </w:num>
  <w:num w:numId="6">
    <w:abstractNumId w:val="7"/>
  </w:num>
  <w:num w:numId="7">
    <w:abstractNumId w:val="8"/>
  </w:num>
  <w:num w:numId="8">
    <w:abstractNumId w:val="5"/>
  </w:num>
  <w:num w:numId="9">
    <w:abstractNumId w:val="3"/>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C9"/>
    <w:rsid w:val="00024894"/>
    <w:rsid w:val="000A4D86"/>
    <w:rsid w:val="000D5CB6"/>
    <w:rsid w:val="00117152"/>
    <w:rsid w:val="0015046D"/>
    <w:rsid w:val="001B01ED"/>
    <w:rsid w:val="001E2CE4"/>
    <w:rsid w:val="00200C76"/>
    <w:rsid w:val="00294BBF"/>
    <w:rsid w:val="00296ACA"/>
    <w:rsid w:val="002971B3"/>
    <w:rsid w:val="002B796F"/>
    <w:rsid w:val="00354BB4"/>
    <w:rsid w:val="00390B8E"/>
    <w:rsid w:val="00412716"/>
    <w:rsid w:val="00420006"/>
    <w:rsid w:val="004C7F24"/>
    <w:rsid w:val="004E7611"/>
    <w:rsid w:val="00512427"/>
    <w:rsid w:val="00526AC4"/>
    <w:rsid w:val="0054545A"/>
    <w:rsid w:val="00586A17"/>
    <w:rsid w:val="005A403C"/>
    <w:rsid w:val="005C55DB"/>
    <w:rsid w:val="005E721C"/>
    <w:rsid w:val="005F310D"/>
    <w:rsid w:val="0063627A"/>
    <w:rsid w:val="00670411"/>
    <w:rsid w:val="006B7ABB"/>
    <w:rsid w:val="006F6AB8"/>
    <w:rsid w:val="00727468"/>
    <w:rsid w:val="0077184D"/>
    <w:rsid w:val="007E36FE"/>
    <w:rsid w:val="008922A7"/>
    <w:rsid w:val="008E1A28"/>
    <w:rsid w:val="008F72BE"/>
    <w:rsid w:val="009452C5"/>
    <w:rsid w:val="00A04C21"/>
    <w:rsid w:val="00A63940"/>
    <w:rsid w:val="00AD1124"/>
    <w:rsid w:val="00AE34F7"/>
    <w:rsid w:val="00AE36B8"/>
    <w:rsid w:val="00B21289"/>
    <w:rsid w:val="00B828C9"/>
    <w:rsid w:val="00C3484D"/>
    <w:rsid w:val="00C72B22"/>
    <w:rsid w:val="00CB33AD"/>
    <w:rsid w:val="00D47F68"/>
    <w:rsid w:val="00D62F95"/>
    <w:rsid w:val="00D97F45"/>
    <w:rsid w:val="00DE6ECD"/>
    <w:rsid w:val="00E41854"/>
    <w:rsid w:val="00EA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B150D"/>
  <w15:chartTrackingRefBased/>
  <w15:docId w15:val="{027ACDC5-C724-6548-BAA4-CC5E910E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C7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00C76"/>
  </w:style>
  <w:style w:type="character" w:styleId="Hyperlink">
    <w:name w:val="Hyperlink"/>
    <w:basedOn w:val="DefaultParagraphFont"/>
    <w:uiPriority w:val="99"/>
    <w:unhideWhenUsed/>
    <w:rsid w:val="005A403C"/>
    <w:rPr>
      <w:color w:val="0563C1" w:themeColor="hyperlink"/>
      <w:u w:val="single"/>
    </w:rPr>
  </w:style>
  <w:style w:type="paragraph" w:styleId="ListParagraph">
    <w:name w:val="List Paragraph"/>
    <w:basedOn w:val="Normal"/>
    <w:uiPriority w:val="34"/>
    <w:qFormat/>
    <w:rsid w:val="005A403C"/>
    <w:pPr>
      <w:ind w:left="720"/>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971B3"/>
    <w:rPr>
      <w:color w:val="954F72" w:themeColor="followedHyperlink"/>
      <w:u w:val="single"/>
    </w:rPr>
  </w:style>
  <w:style w:type="character" w:styleId="UnresolvedMention">
    <w:name w:val="Unresolved Mention"/>
    <w:basedOn w:val="DefaultParagraphFont"/>
    <w:uiPriority w:val="99"/>
    <w:semiHidden/>
    <w:unhideWhenUsed/>
    <w:rsid w:val="002971B3"/>
    <w:rPr>
      <w:color w:val="605E5C"/>
      <w:shd w:val="clear" w:color="auto" w:fill="E1DFDD"/>
    </w:rPr>
  </w:style>
  <w:style w:type="paragraph" w:customStyle="1" w:styleId="citation">
    <w:name w:val="citation"/>
    <w:basedOn w:val="Normal"/>
    <w:rsid w:val="00C348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87574">
      <w:bodyDiv w:val="1"/>
      <w:marLeft w:val="0"/>
      <w:marRight w:val="0"/>
      <w:marTop w:val="0"/>
      <w:marBottom w:val="0"/>
      <w:divBdr>
        <w:top w:val="none" w:sz="0" w:space="0" w:color="auto"/>
        <w:left w:val="none" w:sz="0" w:space="0" w:color="auto"/>
        <w:bottom w:val="none" w:sz="0" w:space="0" w:color="auto"/>
        <w:right w:val="none" w:sz="0" w:space="0" w:color="auto"/>
      </w:divBdr>
    </w:div>
    <w:div w:id="593243325">
      <w:bodyDiv w:val="1"/>
      <w:marLeft w:val="0"/>
      <w:marRight w:val="0"/>
      <w:marTop w:val="0"/>
      <w:marBottom w:val="0"/>
      <w:divBdr>
        <w:top w:val="none" w:sz="0" w:space="0" w:color="auto"/>
        <w:left w:val="none" w:sz="0" w:space="0" w:color="auto"/>
        <w:bottom w:val="none" w:sz="0" w:space="0" w:color="auto"/>
        <w:right w:val="none" w:sz="0" w:space="0" w:color="auto"/>
      </w:divBdr>
    </w:div>
    <w:div w:id="1124470651">
      <w:bodyDiv w:val="1"/>
      <w:marLeft w:val="0"/>
      <w:marRight w:val="0"/>
      <w:marTop w:val="0"/>
      <w:marBottom w:val="0"/>
      <w:divBdr>
        <w:top w:val="none" w:sz="0" w:space="0" w:color="auto"/>
        <w:left w:val="none" w:sz="0" w:space="0" w:color="auto"/>
        <w:bottom w:val="none" w:sz="0" w:space="0" w:color="auto"/>
        <w:right w:val="none" w:sz="0" w:space="0" w:color="auto"/>
      </w:divBdr>
    </w:div>
    <w:div w:id="1298487283">
      <w:bodyDiv w:val="1"/>
      <w:marLeft w:val="0"/>
      <w:marRight w:val="0"/>
      <w:marTop w:val="0"/>
      <w:marBottom w:val="0"/>
      <w:divBdr>
        <w:top w:val="none" w:sz="0" w:space="0" w:color="auto"/>
        <w:left w:val="none" w:sz="0" w:space="0" w:color="auto"/>
        <w:bottom w:val="none" w:sz="0" w:space="0" w:color="auto"/>
        <w:right w:val="none" w:sz="0" w:space="0" w:color="auto"/>
      </w:divBdr>
    </w:div>
    <w:div w:id="1534730428">
      <w:bodyDiv w:val="1"/>
      <w:marLeft w:val="0"/>
      <w:marRight w:val="0"/>
      <w:marTop w:val="0"/>
      <w:marBottom w:val="0"/>
      <w:divBdr>
        <w:top w:val="none" w:sz="0" w:space="0" w:color="auto"/>
        <w:left w:val="none" w:sz="0" w:space="0" w:color="auto"/>
        <w:bottom w:val="none" w:sz="0" w:space="0" w:color="auto"/>
        <w:right w:val="none" w:sz="0" w:space="0" w:color="auto"/>
      </w:divBdr>
    </w:div>
    <w:div w:id="1803889101">
      <w:bodyDiv w:val="1"/>
      <w:marLeft w:val="0"/>
      <w:marRight w:val="0"/>
      <w:marTop w:val="0"/>
      <w:marBottom w:val="0"/>
      <w:divBdr>
        <w:top w:val="none" w:sz="0" w:space="0" w:color="auto"/>
        <w:left w:val="none" w:sz="0" w:space="0" w:color="auto"/>
        <w:bottom w:val="none" w:sz="0" w:space="0" w:color="auto"/>
        <w:right w:val="none" w:sz="0" w:space="0" w:color="auto"/>
      </w:divBdr>
    </w:div>
    <w:div w:id="1858156206">
      <w:bodyDiv w:val="1"/>
      <w:marLeft w:val="0"/>
      <w:marRight w:val="0"/>
      <w:marTop w:val="0"/>
      <w:marBottom w:val="0"/>
      <w:divBdr>
        <w:top w:val="none" w:sz="0" w:space="0" w:color="auto"/>
        <w:left w:val="none" w:sz="0" w:space="0" w:color="auto"/>
        <w:bottom w:val="none" w:sz="0" w:space="0" w:color="auto"/>
        <w:right w:val="none" w:sz="0" w:space="0" w:color="auto"/>
      </w:divBdr>
    </w:div>
    <w:div w:id="18961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mc/articles/PMC33789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arias</dc:creator>
  <cp:keywords/>
  <dc:description/>
  <cp:lastModifiedBy>daniela arias</cp:lastModifiedBy>
  <cp:revision>3</cp:revision>
  <dcterms:created xsi:type="dcterms:W3CDTF">2019-01-21T22:18:00Z</dcterms:created>
  <dcterms:modified xsi:type="dcterms:W3CDTF">2019-01-21T22:20:00Z</dcterms:modified>
</cp:coreProperties>
</file>